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F8" w:rsidRDefault="000413EF" w:rsidP="001F3F11">
      <w:pPr>
        <w:pStyle w:val="Heading1"/>
        <w:spacing w:before="0" w:after="0"/>
        <w:jc w:val="center"/>
        <w:rPr>
          <w:rFonts w:ascii="Tahoma" w:hAnsi="Tahoma" w:cs="Tahoma"/>
          <w:b w:val="0"/>
          <w:kern w:val="0"/>
          <w:sz w:val="22"/>
        </w:rPr>
      </w:pPr>
      <w:r>
        <w:rPr>
          <w:rFonts w:ascii="Tahoma" w:hAnsi="Tahoma" w:cs="Tahoma"/>
          <w:b w:val="0"/>
          <w:kern w:val="0"/>
          <w:sz w:val="22"/>
        </w:rPr>
        <w:t xml:space="preserve">:: </w:t>
      </w:r>
      <w:r w:rsidR="00DB7FF8">
        <w:rPr>
          <w:rFonts w:ascii="Tahoma" w:hAnsi="Tahoma" w:cs="Tahoma"/>
          <w:b w:val="0"/>
          <w:kern w:val="0"/>
          <w:sz w:val="22"/>
        </w:rPr>
        <w:t>TAMIL NADU GENERATION &amp; DISTRIBUTION CORPORATION</w:t>
      </w:r>
      <w:r>
        <w:rPr>
          <w:rFonts w:ascii="Tahoma" w:hAnsi="Tahoma" w:cs="Tahoma"/>
          <w:b w:val="0"/>
          <w:kern w:val="0"/>
          <w:sz w:val="22"/>
        </w:rPr>
        <w:t xml:space="preserve"> LIMITED</w:t>
      </w:r>
      <w:r w:rsidR="00DB7FF8">
        <w:rPr>
          <w:rFonts w:ascii="Tahoma" w:hAnsi="Tahoma" w:cs="Tahoma"/>
          <w:b w:val="0"/>
          <w:kern w:val="0"/>
          <w:sz w:val="22"/>
        </w:rPr>
        <w:t xml:space="preserve"> ::</w:t>
      </w:r>
    </w:p>
    <w:p w:rsidR="00DB7FF8" w:rsidRDefault="00DB7FF8" w:rsidP="001F3F11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(Administrative Branch)</w:t>
      </w:r>
    </w:p>
    <w:p w:rsidR="00DB7FF8" w:rsidRPr="001F3F11" w:rsidRDefault="00DB7FF8" w:rsidP="001F3F11">
      <w:pPr>
        <w:jc w:val="center"/>
        <w:rPr>
          <w:rFonts w:ascii="Tahoma" w:hAnsi="Tahoma"/>
          <w:sz w:val="1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387"/>
      </w:tblGrid>
      <w:tr w:rsidR="00DB7FF8" w:rsidTr="00DB7FF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B7FF8" w:rsidRDefault="00DB7FF8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From</w:t>
            </w:r>
            <w:r>
              <w:rPr>
                <w:rFonts w:ascii="Tahoma" w:hAnsi="Tahoma"/>
                <w:sz w:val="22"/>
              </w:rPr>
              <w:tab/>
            </w:r>
          </w:p>
          <w:p w:rsidR="00DB7FF8" w:rsidRDefault="00DB7FF8">
            <w:pPr>
              <w:rPr>
                <w:rFonts w:ascii="Tahoma" w:hAnsi="Tahoma"/>
                <w:sz w:val="6"/>
              </w:rPr>
            </w:pPr>
          </w:p>
          <w:p w:rsidR="00DB7FF8" w:rsidRDefault="00DB7FF8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Er. A.V.RAVI, M.E. M.I.E.,</w:t>
            </w:r>
          </w:p>
          <w:p w:rsidR="00DB7FF8" w:rsidRDefault="00DB7FF8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Chief Engineer/Personnel, </w:t>
            </w:r>
          </w:p>
          <w:p w:rsidR="00DB7FF8" w:rsidRDefault="00DB7FF8">
            <w:pPr>
              <w:jc w:val="bot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144, Anna Salai,</w:t>
            </w:r>
          </w:p>
          <w:p w:rsidR="00DB7FF8" w:rsidRDefault="00DB7FF8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Chennai - 600 002.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B7FF8" w:rsidRDefault="00DB7FF8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To</w:t>
            </w:r>
          </w:p>
          <w:p w:rsidR="00DB7FF8" w:rsidRDefault="00DB7FF8">
            <w:pPr>
              <w:rPr>
                <w:rFonts w:ascii="Tahoma" w:hAnsi="Tahoma"/>
                <w:sz w:val="6"/>
              </w:rPr>
            </w:pPr>
          </w:p>
          <w:p w:rsidR="00DB7FF8" w:rsidRDefault="00C0558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All </w:t>
            </w:r>
            <w:r w:rsidR="0074325F">
              <w:rPr>
                <w:rFonts w:ascii="Tahoma" w:hAnsi="Tahoma"/>
                <w:sz w:val="22"/>
              </w:rPr>
              <w:t xml:space="preserve">the </w:t>
            </w:r>
            <w:r>
              <w:rPr>
                <w:rFonts w:ascii="Tahoma" w:hAnsi="Tahoma"/>
                <w:sz w:val="22"/>
              </w:rPr>
              <w:t>Superintending Engineer</w:t>
            </w:r>
            <w:r w:rsidR="0074325F">
              <w:rPr>
                <w:rFonts w:ascii="Tahoma" w:hAnsi="Tahoma"/>
                <w:sz w:val="22"/>
              </w:rPr>
              <w:t>s</w:t>
            </w:r>
            <w:r>
              <w:rPr>
                <w:rFonts w:ascii="Tahoma" w:hAnsi="Tahoma"/>
                <w:sz w:val="22"/>
              </w:rPr>
              <w:t xml:space="preserve"> concerned.</w:t>
            </w:r>
          </w:p>
          <w:p w:rsidR="00DB7FF8" w:rsidRDefault="00DB7FF8" w:rsidP="00C0558E">
            <w:pPr>
              <w:rPr>
                <w:rFonts w:ascii="Tahoma" w:hAnsi="Tahoma"/>
                <w:sz w:val="22"/>
              </w:rPr>
            </w:pPr>
          </w:p>
        </w:tc>
      </w:tr>
    </w:tbl>
    <w:p w:rsidR="00DB7FF8" w:rsidRDefault="00DB7FF8" w:rsidP="00DB7FF8">
      <w:pPr>
        <w:jc w:val="both"/>
        <w:rPr>
          <w:rFonts w:ascii="Tahoma" w:hAnsi="Tahoma"/>
          <w:sz w:val="2"/>
        </w:rPr>
      </w:pPr>
    </w:p>
    <w:p w:rsidR="00661427" w:rsidRDefault="00661427" w:rsidP="00DB7FF8">
      <w:pPr>
        <w:jc w:val="both"/>
        <w:rPr>
          <w:rFonts w:ascii="Tahoma" w:hAnsi="Tahoma"/>
          <w:sz w:val="2"/>
        </w:rPr>
      </w:pPr>
    </w:p>
    <w:p w:rsidR="00661427" w:rsidRDefault="00661427" w:rsidP="00DB7FF8">
      <w:pPr>
        <w:jc w:val="both"/>
        <w:rPr>
          <w:rFonts w:ascii="Tahoma" w:hAnsi="Tahoma"/>
          <w:sz w:val="2"/>
        </w:rPr>
      </w:pPr>
    </w:p>
    <w:p w:rsidR="00661427" w:rsidRDefault="00661427" w:rsidP="00DB7FF8">
      <w:pPr>
        <w:jc w:val="both"/>
        <w:rPr>
          <w:rFonts w:ascii="Tahoma" w:hAnsi="Tahoma"/>
          <w:sz w:val="2"/>
        </w:rPr>
      </w:pPr>
    </w:p>
    <w:p w:rsidR="00661427" w:rsidRDefault="00661427" w:rsidP="00DB7FF8">
      <w:pPr>
        <w:jc w:val="both"/>
        <w:rPr>
          <w:rFonts w:ascii="Tahoma" w:hAnsi="Tahoma"/>
          <w:sz w:val="2"/>
        </w:rPr>
      </w:pPr>
    </w:p>
    <w:p w:rsidR="00661427" w:rsidRPr="001F3F11" w:rsidRDefault="00661427" w:rsidP="00DB7FF8">
      <w:pPr>
        <w:jc w:val="both"/>
        <w:rPr>
          <w:rFonts w:ascii="Tahoma" w:hAnsi="Tahoma"/>
          <w:sz w:val="2"/>
        </w:rPr>
      </w:pPr>
    </w:p>
    <w:p w:rsidR="00DB7FF8" w:rsidRDefault="00DB7FF8" w:rsidP="00DB7FF8">
      <w:pPr>
        <w:jc w:val="center"/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>Letter No.</w:t>
      </w:r>
      <w:r w:rsidR="00D664BB">
        <w:rPr>
          <w:rFonts w:ascii="Tahoma" w:hAnsi="Tahoma"/>
          <w:sz w:val="22"/>
          <w:u w:val="single"/>
        </w:rPr>
        <w:t>027960</w:t>
      </w:r>
      <w:r>
        <w:rPr>
          <w:rFonts w:ascii="Tahoma" w:hAnsi="Tahoma"/>
          <w:sz w:val="22"/>
          <w:u w:val="single"/>
        </w:rPr>
        <w:t>/</w:t>
      </w:r>
      <w:r w:rsidR="00D664BB">
        <w:rPr>
          <w:rFonts w:ascii="Tahoma" w:hAnsi="Tahoma"/>
          <w:sz w:val="22"/>
          <w:u w:val="single"/>
        </w:rPr>
        <w:t>477/G.59/G.591/2017</w:t>
      </w:r>
      <w:r>
        <w:rPr>
          <w:rFonts w:ascii="Tahoma" w:hAnsi="Tahoma"/>
          <w:sz w:val="22"/>
          <w:u w:val="single"/>
        </w:rPr>
        <w:t>-</w:t>
      </w:r>
      <w:r w:rsidR="00C74E00">
        <w:rPr>
          <w:rFonts w:ascii="Tahoma" w:hAnsi="Tahoma"/>
          <w:sz w:val="22"/>
          <w:u w:val="single"/>
        </w:rPr>
        <w:t>4</w:t>
      </w:r>
      <w:r>
        <w:rPr>
          <w:rFonts w:ascii="Tahoma" w:hAnsi="Tahoma"/>
          <w:sz w:val="22"/>
          <w:u w:val="single"/>
        </w:rPr>
        <w:t>,  dated :</w:t>
      </w:r>
      <w:r w:rsidR="00FE564A">
        <w:rPr>
          <w:rFonts w:ascii="Tahoma" w:hAnsi="Tahoma"/>
          <w:sz w:val="22"/>
          <w:u w:val="single"/>
        </w:rPr>
        <w:t>20</w:t>
      </w:r>
      <w:r w:rsidR="00D664BB">
        <w:rPr>
          <w:rFonts w:ascii="Tahoma" w:hAnsi="Tahoma"/>
          <w:sz w:val="22"/>
          <w:u w:val="single"/>
        </w:rPr>
        <w:t>-</w:t>
      </w:r>
      <w:r>
        <w:rPr>
          <w:rFonts w:ascii="Tahoma" w:hAnsi="Tahoma"/>
          <w:sz w:val="22"/>
          <w:u w:val="single"/>
        </w:rPr>
        <w:t>0</w:t>
      </w:r>
      <w:r w:rsidR="00E967B0">
        <w:rPr>
          <w:rFonts w:ascii="Tahoma" w:hAnsi="Tahoma"/>
          <w:sz w:val="22"/>
          <w:u w:val="single"/>
        </w:rPr>
        <w:t>6</w:t>
      </w:r>
      <w:r w:rsidR="00D664BB">
        <w:rPr>
          <w:rFonts w:ascii="Tahoma" w:hAnsi="Tahoma"/>
          <w:sz w:val="22"/>
          <w:u w:val="single"/>
        </w:rPr>
        <w:t>-</w:t>
      </w:r>
      <w:r>
        <w:rPr>
          <w:rFonts w:ascii="Tahoma" w:hAnsi="Tahoma"/>
          <w:sz w:val="22"/>
          <w:u w:val="single"/>
        </w:rPr>
        <w:t>2017.</w:t>
      </w:r>
    </w:p>
    <w:p w:rsidR="00DB7FF8" w:rsidRDefault="00DB7FF8" w:rsidP="00DB7FF8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Sir,</w:t>
      </w:r>
    </w:p>
    <w:p w:rsidR="00DB7FF8" w:rsidRDefault="00DB7FF8" w:rsidP="00DB7FF8">
      <w:pPr>
        <w:rPr>
          <w:rFonts w:ascii="Tahoma" w:hAnsi="Tahoma"/>
          <w:sz w:val="8"/>
        </w:rPr>
      </w:pPr>
    </w:p>
    <w:tbl>
      <w:tblPr>
        <w:tblW w:w="0" w:type="auto"/>
        <w:tblInd w:w="1242" w:type="dxa"/>
        <w:tblLayout w:type="fixed"/>
        <w:tblLook w:val="04A0"/>
      </w:tblPr>
      <w:tblGrid>
        <w:gridCol w:w="871"/>
        <w:gridCol w:w="5366"/>
      </w:tblGrid>
      <w:tr w:rsidR="00DB7FF8" w:rsidTr="00DB7FF8">
        <w:tc>
          <w:tcPr>
            <w:tcW w:w="871" w:type="dxa"/>
            <w:hideMark/>
          </w:tcPr>
          <w:p w:rsidR="00DB7FF8" w:rsidRDefault="00DB7FF8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Sub :</w:t>
            </w:r>
          </w:p>
        </w:tc>
        <w:tc>
          <w:tcPr>
            <w:tcW w:w="5366" w:type="dxa"/>
          </w:tcPr>
          <w:p w:rsidR="000352FF" w:rsidRPr="000352FF" w:rsidRDefault="00DB7FF8" w:rsidP="000352FF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Establishment - Class III Service – Inspector of Assessment</w:t>
            </w:r>
            <w:r w:rsidR="000352FF">
              <w:rPr>
                <w:rFonts w:ascii="Tahoma" w:hAnsi="Tahoma"/>
                <w:sz w:val="22"/>
              </w:rPr>
              <w:t xml:space="preserve"> - Selected for promotion as </w:t>
            </w:r>
            <w:r>
              <w:rPr>
                <w:rFonts w:ascii="Tahoma" w:hAnsi="Tahoma"/>
                <w:sz w:val="22"/>
              </w:rPr>
              <w:t>Revenue Supervisor - Allotment orders issued</w:t>
            </w:r>
            <w:r w:rsidR="000352FF">
              <w:rPr>
                <w:rFonts w:ascii="Tahoma" w:hAnsi="Tahoma"/>
                <w:sz w:val="22"/>
              </w:rPr>
              <w:t>.</w:t>
            </w:r>
          </w:p>
        </w:tc>
      </w:tr>
      <w:tr w:rsidR="00DB7FF8" w:rsidTr="00DB7FF8">
        <w:tc>
          <w:tcPr>
            <w:tcW w:w="871" w:type="dxa"/>
            <w:hideMark/>
          </w:tcPr>
          <w:p w:rsidR="00DB7FF8" w:rsidRPr="000352FF" w:rsidRDefault="00DB7FF8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5366" w:type="dxa"/>
          </w:tcPr>
          <w:p w:rsidR="000352FF" w:rsidRPr="000352FF" w:rsidRDefault="000352FF" w:rsidP="00DB7FF8">
            <w:pPr>
              <w:jc w:val="both"/>
              <w:rPr>
                <w:rFonts w:ascii="Tahoma" w:hAnsi="Tahoma" w:cs="Tahoma"/>
                <w:sz w:val="12"/>
              </w:rPr>
            </w:pPr>
          </w:p>
        </w:tc>
      </w:tr>
      <w:tr w:rsidR="00DB7FF8" w:rsidRPr="00090E3D" w:rsidTr="00DB7FF8">
        <w:tc>
          <w:tcPr>
            <w:tcW w:w="871" w:type="dxa"/>
          </w:tcPr>
          <w:p w:rsidR="00DB7FF8" w:rsidRPr="00090E3D" w:rsidRDefault="000352FF">
            <w:pPr>
              <w:rPr>
                <w:rFonts w:ascii="Tahoma" w:hAnsi="Tahoma"/>
                <w:b/>
                <w:sz w:val="22"/>
              </w:rPr>
            </w:pPr>
            <w:r w:rsidRPr="00090E3D">
              <w:rPr>
                <w:rFonts w:ascii="Tahoma" w:hAnsi="Tahoma"/>
                <w:b/>
                <w:sz w:val="22"/>
              </w:rPr>
              <w:t>Ref :</w:t>
            </w:r>
          </w:p>
        </w:tc>
        <w:tc>
          <w:tcPr>
            <w:tcW w:w="5366" w:type="dxa"/>
            <w:hideMark/>
          </w:tcPr>
          <w:p w:rsidR="00750646" w:rsidRDefault="00045380" w:rsidP="000352FF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1) </w:t>
            </w:r>
            <w:r w:rsidR="00090E3D" w:rsidRPr="00090E3D">
              <w:rPr>
                <w:rFonts w:ascii="Tahoma" w:hAnsi="Tahoma"/>
                <w:sz w:val="22"/>
              </w:rPr>
              <w:t>This</w:t>
            </w:r>
            <w:r w:rsidR="00090E3D">
              <w:rPr>
                <w:rFonts w:ascii="Tahoma" w:hAnsi="Tahoma"/>
                <w:sz w:val="22"/>
              </w:rPr>
              <w:t xml:space="preserve"> Office Memo.No.</w:t>
            </w:r>
            <w:r w:rsidR="00750646">
              <w:rPr>
                <w:rFonts w:ascii="Tahoma" w:hAnsi="Tahoma"/>
                <w:sz w:val="22"/>
              </w:rPr>
              <w:t xml:space="preserve">018849/38/G.59/G.592/ </w:t>
            </w:r>
          </w:p>
          <w:p w:rsidR="00DB7FF8" w:rsidRDefault="00045380" w:rsidP="000352FF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    </w:t>
            </w:r>
            <w:r w:rsidR="00750646">
              <w:rPr>
                <w:rFonts w:ascii="Tahoma" w:hAnsi="Tahoma"/>
                <w:sz w:val="22"/>
              </w:rPr>
              <w:t>2016-8, dated 31/05/2017.</w:t>
            </w:r>
          </w:p>
          <w:p w:rsidR="00045380" w:rsidRDefault="00045380" w:rsidP="000352FF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2) This Office </w:t>
            </w:r>
            <w:r w:rsidRPr="00045380">
              <w:rPr>
                <w:rFonts w:ascii="Tahoma" w:hAnsi="Tahoma"/>
                <w:sz w:val="22"/>
              </w:rPr>
              <w:t>Letter No.027960/477/G.59/G.591/</w:t>
            </w:r>
            <w:r>
              <w:rPr>
                <w:rFonts w:ascii="Tahoma" w:hAnsi="Tahoma"/>
                <w:sz w:val="22"/>
              </w:rPr>
              <w:t xml:space="preserve"> </w:t>
            </w:r>
          </w:p>
          <w:p w:rsidR="00045380" w:rsidRDefault="00045380" w:rsidP="000352FF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    </w:t>
            </w:r>
            <w:r w:rsidRPr="00045380">
              <w:rPr>
                <w:rFonts w:ascii="Tahoma" w:hAnsi="Tahoma"/>
                <w:sz w:val="22"/>
              </w:rPr>
              <w:t>2017-1,  dated : 31-05-2017</w:t>
            </w:r>
            <w:r w:rsidR="00D2347B">
              <w:rPr>
                <w:rFonts w:ascii="Tahoma" w:hAnsi="Tahoma"/>
                <w:sz w:val="22"/>
              </w:rPr>
              <w:t>.</w:t>
            </w:r>
          </w:p>
          <w:p w:rsidR="00D2347B" w:rsidRDefault="00D2347B" w:rsidP="00D2347B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3) </w:t>
            </w:r>
            <w:r w:rsidRPr="00090E3D">
              <w:rPr>
                <w:rFonts w:ascii="Tahoma" w:hAnsi="Tahoma"/>
                <w:sz w:val="22"/>
              </w:rPr>
              <w:t>This</w:t>
            </w:r>
            <w:r>
              <w:rPr>
                <w:rFonts w:ascii="Tahoma" w:hAnsi="Tahoma"/>
                <w:sz w:val="22"/>
              </w:rPr>
              <w:t xml:space="preserve"> Office Memo.No.018849/38/G.59/G.592/ </w:t>
            </w:r>
          </w:p>
          <w:p w:rsidR="00D2347B" w:rsidRPr="00090E3D" w:rsidRDefault="00D2347B" w:rsidP="00FE564A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    2016-9, dated </w:t>
            </w:r>
            <w:r w:rsidR="00FE564A">
              <w:rPr>
                <w:rFonts w:ascii="Tahoma" w:hAnsi="Tahoma"/>
                <w:sz w:val="22"/>
              </w:rPr>
              <w:t>19</w:t>
            </w:r>
            <w:r>
              <w:rPr>
                <w:rFonts w:ascii="Tahoma" w:hAnsi="Tahoma"/>
                <w:sz w:val="22"/>
              </w:rPr>
              <w:t>/06/2017.</w:t>
            </w:r>
          </w:p>
        </w:tc>
      </w:tr>
      <w:tr w:rsidR="00750646" w:rsidRPr="00090E3D" w:rsidTr="00DB7FF8">
        <w:tc>
          <w:tcPr>
            <w:tcW w:w="871" w:type="dxa"/>
          </w:tcPr>
          <w:p w:rsidR="00750646" w:rsidRPr="00090E3D" w:rsidRDefault="00750646" w:rsidP="00750646">
            <w:pPr>
              <w:jc w:val="center"/>
              <w:rPr>
                <w:rFonts w:ascii="Tahoma" w:hAnsi="Tahoma"/>
                <w:b/>
                <w:sz w:val="22"/>
              </w:rPr>
            </w:pPr>
          </w:p>
        </w:tc>
        <w:tc>
          <w:tcPr>
            <w:tcW w:w="5366" w:type="dxa"/>
          </w:tcPr>
          <w:p w:rsidR="00750646" w:rsidRPr="00090E3D" w:rsidRDefault="00750646" w:rsidP="00E320E6">
            <w:pPr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* * * * *</w:t>
            </w:r>
          </w:p>
        </w:tc>
      </w:tr>
    </w:tbl>
    <w:p w:rsidR="00DB7FF8" w:rsidRPr="00090E3D" w:rsidRDefault="00DB7FF8" w:rsidP="00DB7FF8">
      <w:pPr>
        <w:rPr>
          <w:rFonts w:ascii="Tahoma" w:hAnsi="Tahoma"/>
          <w:sz w:val="2"/>
          <w:u w:val="single"/>
        </w:rPr>
      </w:pPr>
    </w:p>
    <w:p w:rsidR="00DB7FF8" w:rsidRDefault="00DB7FF8" w:rsidP="00DB7FF8">
      <w:pPr>
        <w:rPr>
          <w:rFonts w:ascii="Tahoma" w:hAnsi="Tahoma"/>
          <w:b/>
          <w:sz w:val="2"/>
          <w:u w:val="single"/>
        </w:rPr>
      </w:pPr>
    </w:p>
    <w:p w:rsidR="00DB7FF8" w:rsidRDefault="00DB7FF8" w:rsidP="00DB7FF8">
      <w:pPr>
        <w:jc w:val="both"/>
        <w:rPr>
          <w:rFonts w:ascii="Tahoma" w:hAnsi="Tahoma"/>
          <w:sz w:val="2"/>
        </w:rPr>
      </w:pPr>
    </w:p>
    <w:p w:rsidR="00DB7FF8" w:rsidRDefault="00DB7FF8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12"/>
        </w:rPr>
        <w:tab/>
      </w:r>
      <w:r>
        <w:rPr>
          <w:rFonts w:ascii="Tahoma" w:hAnsi="Tahoma"/>
          <w:sz w:val="12"/>
        </w:rPr>
        <w:tab/>
      </w:r>
      <w:r>
        <w:rPr>
          <w:rFonts w:ascii="Tahoma" w:hAnsi="Tahoma"/>
          <w:sz w:val="22"/>
        </w:rPr>
        <w:t xml:space="preserve">I am to state </w:t>
      </w:r>
      <w:r w:rsidR="00750646">
        <w:rPr>
          <w:rFonts w:ascii="Tahoma" w:hAnsi="Tahoma"/>
          <w:sz w:val="22"/>
        </w:rPr>
        <w:t>5</w:t>
      </w:r>
      <w:r w:rsidR="0067581C">
        <w:rPr>
          <w:rFonts w:ascii="Tahoma" w:hAnsi="Tahoma"/>
          <w:sz w:val="22"/>
        </w:rPr>
        <w:t>01</w:t>
      </w:r>
      <w:r>
        <w:rPr>
          <w:rFonts w:ascii="Tahoma" w:hAnsi="Tahoma"/>
          <w:sz w:val="22"/>
        </w:rPr>
        <w:t xml:space="preserve"> Inspector of Assessment</w:t>
      </w:r>
      <w:r w:rsidR="00750646">
        <w:rPr>
          <w:rFonts w:ascii="Tahoma" w:hAnsi="Tahoma"/>
          <w:sz w:val="22"/>
        </w:rPr>
        <w:t>s</w:t>
      </w:r>
      <w:r>
        <w:rPr>
          <w:rFonts w:ascii="Tahoma" w:hAnsi="Tahoma"/>
          <w:sz w:val="22"/>
        </w:rPr>
        <w:t xml:space="preserve"> mentioned in the Annexure have been selected and included in the </w:t>
      </w:r>
      <w:r w:rsidR="00AE7116">
        <w:rPr>
          <w:rFonts w:ascii="Tahoma" w:hAnsi="Tahoma"/>
          <w:sz w:val="22"/>
        </w:rPr>
        <w:t>panel for pr</w:t>
      </w:r>
      <w:r w:rsidR="00750646">
        <w:rPr>
          <w:rFonts w:ascii="Tahoma" w:hAnsi="Tahoma"/>
          <w:sz w:val="22"/>
        </w:rPr>
        <w:t>omotion to the post of Revenue Supervisor on R</w:t>
      </w:r>
      <w:r w:rsidR="00AE7116">
        <w:rPr>
          <w:rFonts w:ascii="Tahoma" w:hAnsi="Tahoma"/>
          <w:sz w:val="22"/>
        </w:rPr>
        <w:t>egular basis in the Memo.</w:t>
      </w:r>
      <w:r w:rsidR="00FE564A">
        <w:rPr>
          <w:rFonts w:ascii="Tahoma" w:hAnsi="Tahoma"/>
          <w:sz w:val="22"/>
        </w:rPr>
        <w:t xml:space="preserve"> (3)</w:t>
      </w:r>
      <w:r w:rsidR="00AE7116">
        <w:rPr>
          <w:rFonts w:ascii="Tahoma" w:hAnsi="Tahoma"/>
          <w:sz w:val="22"/>
        </w:rPr>
        <w:t xml:space="preserve"> cited</w:t>
      </w:r>
      <w:r w:rsidR="003F0D2C">
        <w:rPr>
          <w:rFonts w:ascii="Tahoma" w:hAnsi="Tahoma"/>
          <w:sz w:val="22"/>
        </w:rPr>
        <w:t>.</w:t>
      </w:r>
      <w:r w:rsidR="00AE7116">
        <w:rPr>
          <w:rFonts w:ascii="Tahoma" w:hAnsi="Tahoma"/>
          <w:sz w:val="22"/>
        </w:rPr>
        <w:t xml:space="preserve"> </w:t>
      </w:r>
      <w:r w:rsidR="003F0D2C">
        <w:rPr>
          <w:rFonts w:ascii="Tahoma" w:hAnsi="Tahoma"/>
          <w:sz w:val="22"/>
        </w:rPr>
        <w:t>Allotment issued to 256 Posts of Inspector of Assessments.</w:t>
      </w:r>
    </w:p>
    <w:p w:rsidR="003F0D2C" w:rsidRDefault="003F0D2C" w:rsidP="00DB7FF8">
      <w:pPr>
        <w:jc w:val="both"/>
        <w:rPr>
          <w:rFonts w:ascii="Tahoma" w:hAnsi="Tahoma"/>
          <w:sz w:val="12"/>
        </w:rPr>
      </w:pPr>
    </w:p>
    <w:p w:rsidR="00DB7FF8" w:rsidRDefault="00DB7FF8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2)  I am to inform that with reference to note (1) in Annexure-II referred to in Regulation 93 of Tamil Nadu Electricity Board Service Regulation, orders of appointment and posting as Revenue Supervisor may be issued to the promotee und</w:t>
      </w:r>
      <w:r w:rsidR="00B4087A">
        <w:rPr>
          <w:rFonts w:ascii="Tahoma" w:hAnsi="Tahoma"/>
          <w:sz w:val="22"/>
        </w:rPr>
        <w:t xml:space="preserve">er intimation to this Branch. </w:t>
      </w:r>
      <w:r>
        <w:rPr>
          <w:rFonts w:ascii="Tahoma" w:hAnsi="Tahoma"/>
          <w:sz w:val="22"/>
        </w:rPr>
        <w:t xml:space="preserve">Before issue of appointment orders, it may be ensured that the promotee </w:t>
      </w:r>
      <w:r w:rsidR="00AE7116">
        <w:rPr>
          <w:rFonts w:ascii="Tahoma" w:hAnsi="Tahoma"/>
          <w:sz w:val="22"/>
        </w:rPr>
        <w:t>have passed the II Class Language Test in Tamil as per TNEB Service Regulation 91(3).</w:t>
      </w:r>
      <w:r>
        <w:rPr>
          <w:rFonts w:ascii="Tahoma" w:hAnsi="Tahoma"/>
          <w:sz w:val="22"/>
        </w:rPr>
        <w:t xml:space="preserve"> </w:t>
      </w:r>
    </w:p>
    <w:p w:rsidR="00DB7FF8" w:rsidRDefault="00DB7FF8" w:rsidP="00DB7FF8">
      <w:pPr>
        <w:jc w:val="both"/>
        <w:rPr>
          <w:rFonts w:ascii="Tahoma" w:hAnsi="Tahoma"/>
          <w:sz w:val="10"/>
        </w:rPr>
      </w:pPr>
    </w:p>
    <w:p w:rsidR="00DB7FF8" w:rsidRPr="00FE564A" w:rsidRDefault="00E9380A" w:rsidP="00DB7FF8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DB7FF8">
        <w:rPr>
          <w:rFonts w:ascii="Tahoma" w:hAnsi="Tahoma"/>
          <w:sz w:val="22"/>
        </w:rPr>
        <w:t>3</w:t>
      </w:r>
      <w:r w:rsidR="0069312E">
        <w:rPr>
          <w:rFonts w:ascii="Tahoma" w:hAnsi="Tahoma"/>
          <w:sz w:val="22"/>
        </w:rPr>
        <w:t>)</w:t>
      </w:r>
      <w:r w:rsidR="0069312E" w:rsidRPr="0069312E">
        <w:rPr>
          <w:rFonts w:ascii="Tahoma" w:hAnsi="Tahoma"/>
          <w:sz w:val="24"/>
        </w:rPr>
        <w:t xml:space="preserve"> </w:t>
      </w:r>
      <w:r w:rsidR="0069312E" w:rsidRPr="0069312E">
        <w:rPr>
          <w:rFonts w:ascii="Tahoma" w:hAnsi="Tahoma"/>
          <w:sz w:val="22"/>
          <w:szCs w:val="22"/>
        </w:rPr>
        <w:t xml:space="preserve">They are requested to </w:t>
      </w:r>
      <w:r w:rsidR="0067581C" w:rsidRPr="00FE564A">
        <w:rPr>
          <w:rFonts w:ascii="Tahoma" w:hAnsi="Tahoma"/>
          <w:b/>
          <w:sz w:val="22"/>
          <w:szCs w:val="22"/>
        </w:rPr>
        <w:t>confirm</w:t>
      </w:r>
      <w:r w:rsidR="0069312E" w:rsidRPr="00FE564A">
        <w:rPr>
          <w:rFonts w:ascii="Tahoma" w:hAnsi="Tahoma"/>
          <w:b/>
          <w:sz w:val="22"/>
          <w:szCs w:val="22"/>
        </w:rPr>
        <w:t xml:space="preserve"> the educational qualification (i.e. SSLC Pass either Old or New Pattern), Linguistic qualification as per TANGEDCO Service Regulation and also whether the</w:t>
      </w:r>
      <w:r w:rsidR="0067581C" w:rsidRPr="00FE564A">
        <w:rPr>
          <w:rFonts w:ascii="Tahoma" w:hAnsi="Tahoma"/>
          <w:b/>
          <w:sz w:val="22"/>
          <w:szCs w:val="22"/>
        </w:rPr>
        <w:t xml:space="preserve"> said</w:t>
      </w:r>
      <w:r w:rsidR="0069312E" w:rsidRPr="00FE564A">
        <w:rPr>
          <w:rFonts w:ascii="Tahoma" w:hAnsi="Tahoma"/>
          <w:b/>
          <w:sz w:val="22"/>
          <w:szCs w:val="22"/>
        </w:rPr>
        <w:t xml:space="preserve"> individuals have not involved in any DP/Vigilance case/DV&amp;AC case or undergoing punishment and they have served three years period of service in the </w:t>
      </w:r>
      <w:r w:rsidR="0067581C" w:rsidRPr="00FE564A">
        <w:rPr>
          <w:rFonts w:ascii="Tahoma" w:hAnsi="Tahoma"/>
          <w:b/>
          <w:sz w:val="22"/>
          <w:szCs w:val="22"/>
        </w:rPr>
        <w:t xml:space="preserve">post of Inspector of Assessment and only after confirmation to issue </w:t>
      </w:r>
      <w:r w:rsidR="0069312E" w:rsidRPr="00FE564A">
        <w:rPr>
          <w:rFonts w:ascii="Tahoma" w:hAnsi="Tahoma"/>
          <w:b/>
          <w:sz w:val="22"/>
          <w:szCs w:val="22"/>
        </w:rPr>
        <w:t xml:space="preserve"> </w:t>
      </w:r>
      <w:r w:rsidR="0067581C" w:rsidRPr="00FE564A">
        <w:rPr>
          <w:rFonts w:ascii="Tahoma" w:hAnsi="Tahoma"/>
          <w:b/>
          <w:sz w:val="22"/>
        </w:rPr>
        <w:t xml:space="preserve">the appointment and posting orders of the above promote </w:t>
      </w:r>
      <w:r w:rsidR="00DB7FF8" w:rsidRPr="00FE564A">
        <w:rPr>
          <w:rFonts w:ascii="Tahoma" w:hAnsi="Tahoma"/>
          <w:b/>
          <w:sz w:val="22"/>
        </w:rPr>
        <w:t xml:space="preserve">and report the date of </w:t>
      </w:r>
      <w:r w:rsidR="0067581C" w:rsidRPr="00FE564A">
        <w:rPr>
          <w:rFonts w:ascii="Tahoma" w:hAnsi="Tahoma"/>
          <w:b/>
          <w:sz w:val="22"/>
        </w:rPr>
        <w:t>relieving/</w:t>
      </w:r>
      <w:r w:rsidR="00DB7FF8" w:rsidRPr="00FE564A">
        <w:rPr>
          <w:rFonts w:ascii="Tahoma" w:hAnsi="Tahoma"/>
          <w:b/>
          <w:sz w:val="22"/>
        </w:rPr>
        <w:t>joining duty promptly.</w:t>
      </w:r>
    </w:p>
    <w:p w:rsidR="0067581C" w:rsidRPr="001F3F11" w:rsidRDefault="0067581C" w:rsidP="00DB7FF8">
      <w:pPr>
        <w:jc w:val="both"/>
        <w:rPr>
          <w:rFonts w:ascii="Tahoma" w:hAnsi="Tahoma"/>
          <w:sz w:val="14"/>
        </w:rPr>
      </w:pPr>
    </w:p>
    <w:p w:rsidR="00DB7FF8" w:rsidRDefault="00DB7FF8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  <w:t xml:space="preserve">     </w:t>
      </w:r>
      <w:r w:rsidR="00E9380A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>4)  I am also to request you to incorporate the following clause in the appointment and posting orders of the above promote</w:t>
      </w:r>
      <w:r w:rsidR="003F0D2C">
        <w:rPr>
          <w:rFonts w:ascii="Tahoma" w:hAnsi="Tahoma"/>
          <w:sz w:val="22"/>
        </w:rPr>
        <w:t>es</w:t>
      </w:r>
      <w:r>
        <w:rPr>
          <w:rFonts w:ascii="Tahoma" w:hAnsi="Tahoma"/>
          <w:sz w:val="22"/>
        </w:rPr>
        <w:t>.</w:t>
      </w:r>
    </w:p>
    <w:p w:rsidR="00661427" w:rsidRPr="00661427" w:rsidRDefault="00661427" w:rsidP="00DB7FF8">
      <w:pPr>
        <w:jc w:val="both"/>
        <w:rPr>
          <w:rFonts w:ascii="Tahoma" w:hAnsi="Tahoma"/>
          <w:sz w:val="12"/>
        </w:rPr>
      </w:pPr>
    </w:p>
    <w:p w:rsidR="00491E08" w:rsidRDefault="00750646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i) </w:t>
      </w:r>
      <w:r w:rsidR="00491E08">
        <w:rPr>
          <w:rFonts w:ascii="Tahoma" w:hAnsi="Tahoma"/>
          <w:sz w:val="22"/>
        </w:rPr>
        <w:t>They should join the duty within the stipulated time, otherwise their promotion is liable for cancellation and the next junior will be considered for promotion.</w:t>
      </w:r>
    </w:p>
    <w:p w:rsidR="00750646" w:rsidRDefault="00750646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ii) Modification will not be entertained.</w:t>
      </w:r>
      <w:r>
        <w:rPr>
          <w:rFonts w:ascii="Tahoma" w:hAnsi="Tahoma"/>
          <w:sz w:val="22"/>
        </w:rPr>
        <w:tab/>
      </w:r>
    </w:p>
    <w:p w:rsidR="00DB7FF8" w:rsidRDefault="00DB7FF8" w:rsidP="00DB7FF8">
      <w:pPr>
        <w:jc w:val="both"/>
        <w:rPr>
          <w:rFonts w:ascii="Tahoma" w:hAnsi="Tahoma"/>
          <w:sz w:val="4"/>
        </w:rPr>
      </w:pPr>
    </w:p>
    <w:p w:rsidR="00DB7FF8" w:rsidRDefault="00DB7FF8" w:rsidP="00DB7FF8">
      <w:pPr>
        <w:jc w:val="both"/>
        <w:rPr>
          <w:rFonts w:ascii="Tahoma" w:hAnsi="Tahoma"/>
          <w:sz w:val="6"/>
        </w:rPr>
      </w:pPr>
    </w:p>
    <w:p w:rsidR="00DB7FF8" w:rsidRDefault="00DB7FF8" w:rsidP="00DB7FF8">
      <w:pPr>
        <w:jc w:val="both"/>
        <w:rPr>
          <w:rFonts w:ascii="Tahoma" w:hAnsi="Tahoma"/>
          <w:sz w:val="6"/>
        </w:rPr>
      </w:pPr>
    </w:p>
    <w:p w:rsidR="00DB7FF8" w:rsidRDefault="00DB7FF8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491E08">
        <w:rPr>
          <w:rFonts w:ascii="Tahoma" w:hAnsi="Tahoma"/>
          <w:sz w:val="22"/>
        </w:rPr>
        <w:t>5</w:t>
      </w:r>
      <w:r>
        <w:rPr>
          <w:rFonts w:ascii="Tahoma" w:hAnsi="Tahoma"/>
          <w:sz w:val="22"/>
        </w:rPr>
        <w:t>)  I am also request you to issue reposting orders within seven days from the date of receipt of allotment order as per instructions issued in Memo.No.100855/515/G.42/G.423/2002-1,</w:t>
      </w:r>
      <w:r w:rsidR="00491E08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dated 30.08.2002.</w:t>
      </w:r>
      <w:r w:rsidR="00491E08">
        <w:rPr>
          <w:rFonts w:ascii="Tahoma" w:hAnsi="Tahoma"/>
          <w:sz w:val="22"/>
        </w:rPr>
        <w:t xml:space="preserve"> The concerned Superintending Engineer</w:t>
      </w:r>
      <w:r w:rsidR="00750646">
        <w:rPr>
          <w:rFonts w:ascii="Tahoma" w:hAnsi="Tahoma"/>
          <w:sz w:val="22"/>
        </w:rPr>
        <w:t>s</w:t>
      </w:r>
      <w:r w:rsidR="00491E08">
        <w:rPr>
          <w:rFonts w:ascii="Tahoma" w:hAnsi="Tahoma"/>
          <w:sz w:val="22"/>
        </w:rPr>
        <w:t xml:space="preserve"> are request</w:t>
      </w:r>
      <w:r w:rsidR="00750646">
        <w:rPr>
          <w:rFonts w:ascii="Tahoma" w:hAnsi="Tahoma"/>
          <w:sz w:val="22"/>
        </w:rPr>
        <w:t>ed</w:t>
      </w:r>
      <w:r w:rsidR="00491E08">
        <w:rPr>
          <w:rFonts w:ascii="Tahoma" w:hAnsi="Tahoma"/>
          <w:sz w:val="22"/>
        </w:rPr>
        <w:t xml:space="preserve"> to relieve the</w:t>
      </w:r>
      <w:r w:rsidR="00750646">
        <w:rPr>
          <w:rFonts w:ascii="Tahoma" w:hAnsi="Tahoma"/>
          <w:sz w:val="22"/>
        </w:rPr>
        <w:t>ir staff</w:t>
      </w:r>
      <w:r w:rsidR="00491E08">
        <w:rPr>
          <w:rFonts w:ascii="Tahoma" w:hAnsi="Tahoma"/>
          <w:sz w:val="22"/>
        </w:rPr>
        <w:t xml:space="preserve"> </w:t>
      </w:r>
      <w:r w:rsidR="00750646">
        <w:rPr>
          <w:rFonts w:ascii="Tahoma" w:hAnsi="Tahoma"/>
          <w:sz w:val="22"/>
        </w:rPr>
        <w:t xml:space="preserve">within </w:t>
      </w:r>
      <w:r w:rsidR="009E748F">
        <w:rPr>
          <w:rFonts w:ascii="Tahoma" w:hAnsi="Tahoma"/>
          <w:sz w:val="22"/>
        </w:rPr>
        <w:t>15 days</w:t>
      </w:r>
      <w:r w:rsidR="00750646">
        <w:rPr>
          <w:rFonts w:ascii="Tahoma" w:hAnsi="Tahoma"/>
          <w:sz w:val="22"/>
        </w:rPr>
        <w:t xml:space="preserve"> on receipt of reposting order</w:t>
      </w:r>
      <w:r w:rsidR="00491E08">
        <w:rPr>
          <w:rFonts w:ascii="Tahoma" w:hAnsi="Tahoma"/>
          <w:sz w:val="22"/>
        </w:rPr>
        <w:t>.</w:t>
      </w:r>
    </w:p>
    <w:p w:rsidR="001F3F11" w:rsidRDefault="001050E1" w:rsidP="001050E1">
      <w:pPr>
        <w:ind w:left="4320" w:firstLine="72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</w:t>
      </w:r>
      <w:r w:rsidR="001F3F11">
        <w:rPr>
          <w:rFonts w:ascii="Tahoma" w:hAnsi="Tahoma"/>
          <w:sz w:val="22"/>
        </w:rPr>
        <w:t>Sd/-xxx</w:t>
      </w:r>
    </w:p>
    <w:p w:rsidR="001F3F11" w:rsidRDefault="001F3F11" w:rsidP="001F3F11">
      <w:pPr>
        <w:ind w:left="576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Dated 20/6/2017</w:t>
      </w:r>
    </w:p>
    <w:p w:rsidR="001F3F11" w:rsidRDefault="001050E1" w:rsidP="001050E1">
      <w:pPr>
        <w:ind w:left="3600" w:firstLine="72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</w:t>
      </w:r>
      <w:r w:rsidR="001F3F11">
        <w:rPr>
          <w:rFonts w:ascii="Tahoma" w:hAnsi="Tahoma"/>
          <w:sz w:val="22"/>
        </w:rPr>
        <w:t>(G.MALLIGA SIVASHANMUGAN),</w:t>
      </w:r>
    </w:p>
    <w:p w:rsidR="001050E1" w:rsidRDefault="001050E1" w:rsidP="001050E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ASSISTANT PERSONNEL OFFICER/PANEL</w:t>
      </w:r>
    </w:p>
    <w:p w:rsidR="0074325F" w:rsidRPr="00650693" w:rsidRDefault="00FA4687" w:rsidP="00FA468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Encl.:- Annexure.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</w:t>
      </w:r>
      <w:r w:rsidR="00E109BF">
        <w:rPr>
          <w:rFonts w:ascii="Tahoma" w:hAnsi="Tahoma" w:cs="Tahoma"/>
          <w:b/>
          <w:sz w:val="22"/>
          <w:szCs w:val="22"/>
        </w:rPr>
        <w:t xml:space="preserve">For </w:t>
      </w:r>
      <w:r w:rsidR="00650693" w:rsidRPr="00650693">
        <w:rPr>
          <w:rFonts w:ascii="Tahoma" w:hAnsi="Tahoma" w:cs="Tahoma"/>
          <w:b/>
          <w:sz w:val="22"/>
          <w:szCs w:val="22"/>
        </w:rPr>
        <w:t>CHIEF ENGINEER/PERSONNEL</w:t>
      </w:r>
    </w:p>
    <w:p w:rsidR="00650693" w:rsidRPr="00B4087A" w:rsidRDefault="00650693" w:rsidP="00DB7FF8">
      <w:pPr>
        <w:jc w:val="both"/>
        <w:rPr>
          <w:rFonts w:ascii="Tahoma" w:hAnsi="Tahoma" w:cs="Tahoma"/>
          <w:sz w:val="14"/>
          <w:szCs w:val="22"/>
        </w:rPr>
      </w:pPr>
    </w:p>
    <w:p w:rsidR="00A15BB4" w:rsidRDefault="00A15BB4" w:rsidP="00A15BB4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lastRenderedPageBreak/>
        <w:t>-2-</w:t>
      </w:r>
    </w:p>
    <w:p w:rsidR="00A15BB4" w:rsidRDefault="00A15BB4" w:rsidP="00DB7FF8">
      <w:pPr>
        <w:jc w:val="both"/>
        <w:rPr>
          <w:rFonts w:ascii="Tahoma" w:hAnsi="Tahoma"/>
          <w:sz w:val="22"/>
        </w:rPr>
      </w:pPr>
    </w:p>
    <w:p w:rsidR="00DB7FF8" w:rsidRDefault="0074325F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C</w:t>
      </w:r>
      <w:r w:rsidR="00DB7FF8">
        <w:rPr>
          <w:rFonts w:ascii="Tahoma" w:hAnsi="Tahoma"/>
          <w:sz w:val="22"/>
        </w:rPr>
        <w:t>opy to : The Chief Engineer/ Distribution/</w:t>
      </w:r>
      <w:r w:rsidR="00DA2DDB">
        <w:rPr>
          <w:rFonts w:ascii="Tahoma" w:hAnsi="Tahoma"/>
          <w:sz w:val="22"/>
        </w:rPr>
        <w:t xml:space="preserve"> concerned</w:t>
      </w:r>
      <w:r w:rsidR="00C93F6A">
        <w:rPr>
          <w:rFonts w:ascii="Tahoma" w:hAnsi="Tahoma"/>
          <w:sz w:val="22"/>
        </w:rPr>
        <w:t xml:space="preserve"> </w:t>
      </w:r>
      <w:r w:rsidR="00491E08">
        <w:rPr>
          <w:rFonts w:ascii="Tahoma" w:hAnsi="Tahoma"/>
          <w:sz w:val="22"/>
        </w:rPr>
        <w:t>Region</w:t>
      </w:r>
      <w:r w:rsidR="00DA2DDB">
        <w:rPr>
          <w:rFonts w:ascii="Tahoma" w:hAnsi="Tahoma"/>
          <w:sz w:val="22"/>
        </w:rPr>
        <w:t>s</w:t>
      </w:r>
      <w:r w:rsidR="00491E08">
        <w:rPr>
          <w:rFonts w:ascii="Tahoma" w:hAnsi="Tahoma"/>
          <w:sz w:val="22"/>
        </w:rPr>
        <w:t xml:space="preserve"> for</w:t>
      </w:r>
      <w:r w:rsidR="00C93F6A">
        <w:rPr>
          <w:rFonts w:ascii="Tahoma" w:hAnsi="Tahoma"/>
          <w:sz w:val="22"/>
        </w:rPr>
        <w:t xml:space="preserve"> information.</w:t>
      </w:r>
      <w:r w:rsidR="00491E08">
        <w:rPr>
          <w:rFonts w:ascii="Tahoma" w:hAnsi="Tahoma"/>
          <w:sz w:val="22"/>
        </w:rPr>
        <w:t xml:space="preserve"> </w:t>
      </w:r>
    </w:p>
    <w:p w:rsidR="00DB7FF8" w:rsidRDefault="00DB7FF8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Copy to :  G.25 Section/Adm. Branch/Chennai-2.</w:t>
      </w:r>
    </w:p>
    <w:p w:rsidR="00DB7FF8" w:rsidRDefault="00DB7FF8" w:rsidP="00DB7FF8">
      <w:pPr>
        <w:jc w:val="both"/>
        <w:rPr>
          <w:rFonts w:ascii="Tahoma" w:hAnsi="Tahoma"/>
          <w:sz w:val="2"/>
          <w:szCs w:val="2"/>
        </w:rPr>
      </w:pPr>
    </w:p>
    <w:p w:rsidR="00DB7FF8" w:rsidRDefault="00DB7FF8" w:rsidP="00DB7FF8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Copy to :  G.592 Seat/Adm. Branch/Chennai-2.</w:t>
      </w:r>
    </w:p>
    <w:p w:rsidR="00DB7FF8" w:rsidRDefault="00DB7FF8" w:rsidP="00DB7FF8">
      <w:pPr>
        <w:jc w:val="both"/>
        <w:rPr>
          <w:rFonts w:ascii="Tahoma" w:hAnsi="Tahoma"/>
          <w:sz w:val="2"/>
        </w:rPr>
      </w:pPr>
    </w:p>
    <w:p w:rsidR="00CE4712" w:rsidRDefault="00DB7FF8" w:rsidP="00B4087A">
      <w:pPr>
        <w:jc w:val="both"/>
        <w:rPr>
          <w:rFonts w:ascii="Tahoma" w:hAnsi="Tahoma"/>
          <w:sz w:val="12"/>
        </w:rPr>
      </w:pPr>
      <w:r>
        <w:rPr>
          <w:rFonts w:ascii="Tahoma" w:hAnsi="Tahoma"/>
          <w:sz w:val="22"/>
        </w:rPr>
        <w:t>Copy to :  Stock file.</w:t>
      </w:r>
    </w:p>
    <w:sectPr w:rsidR="00CE4712" w:rsidSect="001050E1">
      <w:pgSz w:w="11907" w:h="16839" w:code="9"/>
      <w:pgMar w:top="568" w:right="1134" w:bottom="426" w:left="226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58" w:rsidRDefault="00BA7358" w:rsidP="0094722B">
      <w:r>
        <w:separator/>
      </w:r>
    </w:p>
  </w:endnote>
  <w:endnote w:type="continuationSeparator" w:id="1">
    <w:p w:rsidR="00BA7358" w:rsidRDefault="00BA7358" w:rsidP="00947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58" w:rsidRDefault="00BA7358" w:rsidP="0094722B">
      <w:r>
        <w:separator/>
      </w:r>
    </w:p>
  </w:footnote>
  <w:footnote w:type="continuationSeparator" w:id="1">
    <w:p w:rsidR="00BA7358" w:rsidRDefault="00BA7358" w:rsidP="00947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3E571F"/>
    <w:rsid w:val="00003235"/>
    <w:rsid w:val="0000363C"/>
    <w:rsid w:val="00003F11"/>
    <w:rsid w:val="00004CB8"/>
    <w:rsid w:val="00013F83"/>
    <w:rsid w:val="000164E2"/>
    <w:rsid w:val="00020143"/>
    <w:rsid w:val="00027F25"/>
    <w:rsid w:val="00030779"/>
    <w:rsid w:val="0003091E"/>
    <w:rsid w:val="000347E8"/>
    <w:rsid w:val="000352FF"/>
    <w:rsid w:val="00035701"/>
    <w:rsid w:val="00036347"/>
    <w:rsid w:val="000408E4"/>
    <w:rsid w:val="000413EF"/>
    <w:rsid w:val="00042733"/>
    <w:rsid w:val="000440C4"/>
    <w:rsid w:val="000443C0"/>
    <w:rsid w:val="0004461C"/>
    <w:rsid w:val="00045380"/>
    <w:rsid w:val="00046C28"/>
    <w:rsid w:val="00051BFE"/>
    <w:rsid w:val="0005389A"/>
    <w:rsid w:val="00054F71"/>
    <w:rsid w:val="000552A2"/>
    <w:rsid w:val="00057423"/>
    <w:rsid w:val="00057FBB"/>
    <w:rsid w:val="00057FCB"/>
    <w:rsid w:val="00060AEF"/>
    <w:rsid w:val="00063ACE"/>
    <w:rsid w:val="00065718"/>
    <w:rsid w:val="0007099A"/>
    <w:rsid w:val="000719E2"/>
    <w:rsid w:val="00073D48"/>
    <w:rsid w:val="0007411E"/>
    <w:rsid w:val="00075535"/>
    <w:rsid w:val="00081AE6"/>
    <w:rsid w:val="000831ED"/>
    <w:rsid w:val="00086E48"/>
    <w:rsid w:val="00087186"/>
    <w:rsid w:val="00090E3D"/>
    <w:rsid w:val="00091719"/>
    <w:rsid w:val="000A1549"/>
    <w:rsid w:val="000A3013"/>
    <w:rsid w:val="000A463B"/>
    <w:rsid w:val="000B0F21"/>
    <w:rsid w:val="000B474E"/>
    <w:rsid w:val="000B5279"/>
    <w:rsid w:val="000B54FE"/>
    <w:rsid w:val="000B5FBE"/>
    <w:rsid w:val="000B6739"/>
    <w:rsid w:val="000B7BCC"/>
    <w:rsid w:val="000C196E"/>
    <w:rsid w:val="000C4BAB"/>
    <w:rsid w:val="000C5671"/>
    <w:rsid w:val="000C5E31"/>
    <w:rsid w:val="000D1163"/>
    <w:rsid w:val="000D32C6"/>
    <w:rsid w:val="000D3E63"/>
    <w:rsid w:val="000D4FAC"/>
    <w:rsid w:val="000D6987"/>
    <w:rsid w:val="000E5B21"/>
    <w:rsid w:val="000E7632"/>
    <w:rsid w:val="000E76DA"/>
    <w:rsid w:val="000E7D25"/>
    <w:rsid w:val="000F54BB"/>
    <w:rsid w:val="000F6500"/>
    <w:rsid w:val="00103CBE"/>
    <w:rsid w:val="001050E1"/>
    <w:rsid w:val="00106A8E"/>
    <w:rsid w:val="00112ECA"/>
    <w:rsid w:val="00113888"/>
    <w:rsid w:val="00116289"/>
    <w:rsid w:val="001172F8"/>
    <w:rsid w:val="001226F8"/>
    <w:rsid w:val="00126A17"/>
    <w:rsid w:val="00130EB6"/>
    <w:rsid w:val="0013601B"/>
    <w:rsid w:val="00136034"/>
    <w:rsid w:val="001363B4"/>
    <w:rsid w:val="00136964"/>
    <w:rsid w:val="00141247"/>
    <w:rsid w:val="001425FD"/>
    <w:rsid w:val="0014269C"/>
    <w:rsid w:val="00146B31"/>
    <w:rsid w:val="0014700E"/>
    <w:rsid w:val="00151DB7"/>
    <w:rsid w:val="00152A45"/>
    <w:rsid w:val="00152F96"/>
    <w:rsid w:val="00155666"/>
    <w:rsid w:val="00155E13"/>
    <w:rsid w:val="00157CDD"/>
    <w:rsid w:val="00164DBB"/>
    <w:rsid w:val="00166B70"/>
    <w:rsid w:val="00167F73"/>
    <w:rsid w:val="0017320F"/>
    <w:rsid w:val="00173D22"/>
    <w:rsid w:val="00175579"/>
    <w:rsid w:val="00176BF4"/>
    <w:rsid w:val="00177805"/>
    <w:rsid w:val="00181055"/>
    <w:rsid w:val="00184707"/>
    <w:rsid w:val="00187103"/>
    <w:rsid w:val="00187463"/>
    <w:rsid w:val="00187BF7"/>
    <w:rsid w:val="001905D4"/>
    <w:rsid w:val="00190CFF"/>
    <w:rsid w:val="001917D5"/>
    <w:rsid w:val="00191904"/>
    <w:rsid w:val="0019542A"/>
    <w:rsid w:val="001971F9"/>
    <w:rsid w:val="001A1949"/>
    <w:rsid w:val="001A32C3"/>
    <w:rsid w:val="001A4C2E"/>
    <w:rsid w:val="001A746C"/>
    <w:rsid w:val="001A768F"/>
    <w:rsid w:val="001B47F0"/>
    <w:rsid w:val="001B6407"/>
    <w:rsid w:val="001B70EC"/>
    <w:rsid w:val="001C12B2"/>
    <w:rsid w:val="001C15ED"/>
    <w:rsid w:val="001C234C"/>
    <w:rsid w:val="001C3326"/>
    <w:rsid w:val="001C3605"/>
    <w:rsid w:val="001C4BE0"/>
    <w:rsid w:val="001D6AA9"/>
    <w:rsid w:val="001E3396"/>
    <w:rsid w:val="001E422B"/>
    <w:rsid w:val="001E4A42"/>
    <w:rsid w:val="001E67CE"/>
    <w:rsid w:val="001E6D8A"/>
    <w:rsid w:val="001F20E6"/>
    <w:rsid w:val="001F3F11"/>
    <w:rsid w:val="001F6906"/>
    <w:rsid w:val="001F6D18"/>
    <w:rsid w:val="001F72DC"/>
    <w:rsid w:val="002033A0"/>
    <w:rsid w:val="00207834"/>
    <w:rsid w:val="00211A0C"/>
    <w:rsid w:val="00212C42"/>
    <w:rsid w:val="00213F60"/>
    <w:rsid w:val="002148FD"/>
    <w:rsid w:val="00223BEB"/>
    <w:rsid w:val="0023228B"/>
    <w:rsid w:val="00232D65"/>
    <w:rsid w:val="00233E69"/>
    <w:rsid w:val="002341C0"/>
    <w:rsid w:val="002403EB"/>
    <w:rsid w:val="00241811"/>
    <w:rsid w:val="00241CF5"/>
    <w:rsid w:val="00242393"/>
    <w:rsid w:val="0024239E"/>
    <w:rsid w:val="00243715"/>
    <w:rsid w:val="00244F4F"/>
    <w:rsid w:val="00247331"/>
    <w:rsid w:val="00251EDF"/>
    <w:rsid w:val="00253E91"/>
    <w:rsid w:val="00254476"/>
    <w:rsid w:val="002545FB"/>
    <w:rsid w:val="00261A84"/>
    <w:rsid w:val="0026326C"/>
    <w:rsid w:val="00264E11"/>
    <w:rsid w:val="002653A5"/>
    <w:rsid w:val="00272838"/>
    <w:rsid w:val="002754FA"/>
    <w:rsid w:val="002759EA"/>
    <w:rsid w:val="002831B2"/>
    <w:rsid w:val="0028322E"/>
    <w:rsid w:val="002834EB"/>
    <w:rsid w:val="002853C5"/>
    <w:rsid w:val="00290CE6"/>
    <w:rsid w:val="002946EB"/>
    <w:rsid w:val="002959D6"/>
    <w:rsid w:val="00295E4F"/>
    <w:rsid w:val="002A3146"/>
    <w:rsid w:val="002A52D7"/>
    <w:rsid w:val="002A7246"/>
    <w:rsid w:val="002B1E4E"/>
    <w:rsid w:val="002B3620"/>
    <w:rsid w:val="002B7835"/>
    <w:rsid w:val="002C096F"/>
    <w:rsid w:val="002C0E82"/>
    <w:rsid w:val="002C1A9B"/>
    <w:rsid w:val="002C1AFC"/>
    <w:rsid w:val="002C2126"/>
    <w:rsid w:val="002C2898"/>
    <w:rsid w:val="002C587D"/>
    <w:rsid w:val="002C5CAA"/>
    <w:rsid w:val="002C7FE0"/>
    <w:rsid w:val="002D26B8"/>
    <w:rsid w:val="002D4354"/>
    <w:rsid w:val="002D4F62"/>
    <w:rsid w:val="002D5A7E"/>
    <w:rsid w:val="002D5E83"/>
    <w:rsid w:val="002D6415"/>
    <w:rsid w:val="002D68AB"/>
    <w:rsid w:val="002E3AF0"/>
    <w:rsid w:val="002E4070"/>
    <w:rsid w:val="002E5E8E"/>
    <w:rsid w:val="002E612F"/>
    <w:rsid w:val="002E68EC"/>
    <w:rsid w:val="002F3084"/>
    <w:rsid w:val="002F427C"/>
    <w:rsid w:val="00301AD9"/>
    <w:rsid w:val="00302FD6"/>
    <w:rsid w:val="00304330"/>
    <w:rsid w:val="0030554D"/>
    <w:rsid w:val="00313F35"/>
    <w:rsid w:val="00314435"/>
    <w:rsid w:val="003221C1"/>
    <w:rsid w:val="00323338"/>
    <w:rsid w:val="00327FE3"/>
    <w:rsid w:val="00333D32"/>
    <w:rsid w:val="00333E77"/>
    <w:rsid w:val="00333F20"/>
    <w:rsid w:val="003345E2"/>
    <w:rsid w:val="00340754"/>
    <w:rsid w:val="00340864"/>
    <w:rsid w:val="0034178B"/>
    <w:rsid w:val="00341BA8"/>
    <w:rsid w:val="00341FFA"/>
    <w:rsid w:val="00343CE7"/>
    <w:rsid w:val="00346C4A"/>
    <w:rsid w:val="00350FA0"/>
    <w:rsid w:val="003518CA"/>
    <w:rsid w:val="00354B40"/>
    <w:rsid w:val="00354BAA"/>
    <w:rsid w:val="00357DE0"/>
    <w:rsid w:val="00361A09"/>
    <w:rsid w:val="003630E5"/>
    <w:rsid w:val="00363166"/>
    <w:rsid w:val="00364580"/>
    <w:rsid w:val="00371EF7"/>
    <w:rsid w:val="003736D3"/>
    <w:rsid w:val="00374A86"/>
    <w:rsid w:val="00380C36"/>
    <w:rsid w:val="00380E0A"/>
    <w:rsid w:val="00381277"/>
    <w:rsid w:val="00381C99"/>
    <w:rsid w:val="003906E4"/>
    <w:rsid w:val="00393761"/>
    <w:rsid w:val="00393B7E"/>
    <w:rsid w:val="00394916"/>
    <w:rsid w:val="00395C48"/>
    <w:rsid w:val="003A10F8"/>
    <w:rsid w:val="003A1704"/>
    <w:rsid w:val="003A3F0E"/>
    <w:rsid w:val="003A60DB"/>
    <w:rsid w:val="003A6874"/>
    <w:rsid w:val="003B174E"/>
    <w:rsid w:val="003B2FBA"/>
    <w:rsid w:val="003B5621"/>
    <w:rsid w:val="003B6248"/>
    <w:rsid w:val="003B7521"/>
    <w:rsid w:val="003C219A"/>
    <w:rsid w:val="003C2467"/>
    <w:rsid w:val="003C33B1"/>
    <w:rsid w:val="003C5C83"/>
    <w:rsid w:val="003D1AFC"/>
    <w:rsid w:val="003D26E0"/>
    <w:rsid w:val="003D2AB5"/>
    <w:rsid w:val="003D4347"/>
    <w:rsid w:val="003D4FEE"/>
    <w:rsid w:val="003D624D"/>
    <w:rsid w:val="003D6E16"/>
    <w:rsid w:val="003E1283"/>
    <w:rsid w:val="003E4C87"/>
    <w:rsid w:val="003E4EBB"/>
    <w:rsid w:val="003E571F"/>
    <w:rsid w:val="003F0D2C"/>
    <w:rsid w:val="003F319D"/>
    <w:rsid w:val="003F53DF"/>
    <w:rsid w:val="003F6F08"/>
    <w:rsid w:val="003F7155"/>
    <w:rsid w:val="0040123D"/>
    <w:rsid w:val="004044DE"/>
    <w:rsid w:val="00404B80"/>
    <w:rsid w:val="00406573"/>
    <w:rsid w:val="004101E9"/>
    <w:rsid w:val="00416AF9"/>
    <w:rsid w:val="00420A91"/>
    <w:rsid w:val="00423F00"/>
    <w:rsid w:val="00424616"/>
    <w:rsid w:val="00431226"/>
    <w:rsid w:val="004315AC"/>
    <w:rsid w:val="004342DB"/>
    <w:rsid w:val="004344BB"/>
    <w:rsid w:val="00441069"/>
    <w:rsid w:val="0044161C"/>
    <w:rsid w:val="00442191"/>
    <w:rsid w:val="00442617"/>
    <w:rsid w:val="00444A72"/>
    <w:rsid w:val="00445FE6"/>
    <w:rsid w:val="004524E8"/>
    <w:rsid w:val="0045265D"/>
    <w:rsid w:val="0045318C"/>
    <w:rsid w:val="0045599E"/>
    <w:rsid w:val="00455B7D"/>
    <w:rsid w:val="004576C3"/>
    <w:rsid w:val="00461EFE"/>
    <w:rsid w:val="00464F47"/>
    <w:rsid w:val="00470BA1"/>
    <w:rsid w:val="00472527"/>
    <w:rsid w:val="00472FB5"/>
    <w:rsid w:val="004737CC"/>
    <w:rsid w:val="00476FFC"/>
    <w:rsid w:val="00477128"/>
    <w:rsid w:val="00482BCE"/>
    <w:rsid w:val="004834B3"/>
    <w:rsid w:val="004849E0"/>
    <w:rsid w:val="00487BD3"/>
    <w:rsid w:val="00487C99"/>
    <w:rsid w:val="00487E41"/>
    <w:rsid w:val="00490688"/>
    <w:rsid w:val="00490922"/>
    <w:rsid w:val="00491E08"/>
    <w:rsid w:val="00492B6F"/>
    <w:rsid w:val="00495ED0"/>
    <w:rsid w:val="00496688"/>
    <w:rsid w:val="004A4BD6"/>
    <w:rsid w:val="004B2B74"/>
    <w:rsid w:val="004B74AF"/>
    <w:rsid w:val="004B7D5D"/>
    <w:rsid w:val="004C019D"/>
    <w:rsid w:val="004C3DC0"/>
    <w:rsid w:val="004C5A4B"/>
    <w:rsid w:val="004C61DF"/>
    <w:rsid w:val="004D2887"/>
    <w:rsid w:val="004E61D5"/>
    <w:rsid w:val="004E667F"/>
    <w:rsid w:val="004E6857"/>
    <w:rsid w:val="004E734B"/>
    <w:rsid w:val="004F098D"/>
    <w:rsid w:val="004F1945"/>
    <w:rsid w:val="004F214F"/>
    <w:rsid w:val="004F4160"/>
    <w:rsid w:val="005006E7"/>
    <w:rsid w:val="005009A3"/>
    <w:rsid w:val="00500AE4"/>
    <w:rsid w:val="00503307"/>
    <w:rsid w:val="00504BC9"/>
    <w:rsid w:val="00505E6F"/>
    <w:rsid w:val="005063B5"/>
    <w:rsid w:val="005071F6"/>
    <w:rsid w:val="00507CF7"/>
    <w:rsid w:val="00511C0A"/>
    <w:rsid w:val="00513368"/>
    <w:rsid w:val="005156DE"/>
    <w:rsid w:val="00516C08"/>
    <w:rsid w:val="00517671"/>
    <w:rsid w:val="0052164E"/>
    <w:rsid w:val="00522967"/>
    <w:rsid w:val="00522BA9"/>
    <w:rsid w:val="00523B2B"/>
    <w:rsid w:val="0053294A"/>
    <w:rsid w:val="00536BA6"/>
    <w:rsid w:val="0053784D"/>
    <w:rsid w:val="00552CA6"/>
    <w:rsid w:val="00565194"/>
    <w:rsid w:val="005668B0"/>
    <w:rsid w:val="00570CF5"/>
    <w:rsid w:val="00572590"/>
    <w:rsid w:val="00572AEB"/>
    <w:rsid w:val="005737AB"/>
    <w:rsid w:val="0058087B"/>
    <w:rsid w:val="00581AE9"/>
    <w:rsid w:val="00582864"/>
    <w:rsid w:val="005829F6"/>
    <w:rsid w:val="00584F2B"/>
    <w:rsid w:val="0058614F"/>
    <w:rsid w:val="00586D8E"/>
    <w:rsid w:val="00587372"/>
    <w:rsid w:val="005879A9"/>
    <w:rsid w:val="00590FB7"/>
    <w:rsid w:val="00591BE2"/>
    <w:rsid w:val="00595043"/>
    <w:rsid w:val="00595DCB"/>
    <w:rsid w:val="00597472"/>
    <w:rsid w:val="00597E71"/>
    <w:rsid w:val="005A0794"/>
    <w:rsid w:val="005A17E6"/>
    <w:rsid w:val="005A1EEC"/>
    <w:rsid w:val="005A69B5"/>
    <w:rsid w:val="005A7B8A"/>
    <w:rsid w:val="005B1FCF"/>
    <w:rsid w:val="005B43F0"/>
    <w:rsid w:val="005B45E0"/>
    <w:rsid w:val="005B6682"/>
    <w:rsid w:val="005C0CF4"/>
    <w:rsid w:val="005C27A5"/>
    <w:rsid w:val="005C48BB"/>
    <w:rsid w:val="005C4E9E"/>
    <w:rsid w:val="005C5B4B"/>
    <w:rsid w:val="005C5BC2"/>
    <w:rsid w:val="005C67D9"/>
    <w:rsid w:val="005D0D5D"/>
    <w:rsid w:val="005D5ABD"/>
    <w:rsid w:val="005D77E0"/>
    <w:rsid w:val="005E0737"/>
    <w:rsid w:val="005E14A8"/>
    <w:rsid w:val="005E5185"/>
    <w:rsid w:val="005E601C"/>
    <w:rsid w:val="005E6A69"/>
    <w:rsid w:val="005E7C33"/>
    <w:rsid w:val="005F1311"/>
    <w:rsid w:val="005F1920"/>
    <w:rsid w:val="005F1C7D"/>
    <w:rsid w:val="005F498F"/>
    <w:rsid w:val="005F5159"/>
    <w:rsid w:val="005F64B3"/>
    <w:rsid w:val="00602892"/>
    <w:rsid w:val="00602F83"/>
    <w:rsid w:val="00605115"/>
    <w:rsid w:val="00605159"/>
    <w:rsid w:val="00605B66"/>
    <w:rsid w:val="006103BA"/>
    <w:rsid w:val="006147CF"/>
    <w:rsid w:val="00614933"/>
    <w:rsid w:val="00615ADF"/>
    <w:rsid w:val="00624736"/>
    <w:rsid w:val="00625554"/>
    <w:rsid w:val="006304DA"/>
    <w:rsid w:val="00630C17"/>
    <w:rsid w:val="00631DE5"/>
    <w:rsid w:val="00632CA8"/>
    <w:rsid w:val="00633688"/>
    <w:rsid w:val="00633C85"/>
    <w:rsid w:val="0063642E"/>
    <w:rsid w:val="00640E8E"/>
    <w:rsid w:val="0064112D"/>
    <w:rsid w:val="006463E2"/>
    <w:rsid w:val="00647301"/>
    <w:rsid w:val="00647E9A"/>
    <w:rsid w:val="00650693"/>
    <w:rsid w:val="00650BB7"/>
    <w:rsid w:val="00650D89"/>
    <w:rsid w:val="00652626"/>
    <w:rsid w:val="006526C2"/>
    <w:rsid w:val="00653C2A"/>
    <w:rsid w:val="00655D46"/>
    <w:rsid w:val="0065745E"/>
    <w:rsid w:val="00657BEC"/>
    <w:rsid w:val="00657F6F"/>
    <w:rsid w:val="006601AF"/>
    <w:rsid w:val="00661427"/>
    <w:rsid w:val="006675F7"/>
    <w:rsid w:val="006679CD"/>
    <w:rsid w:val="00670CCE"/>
    <w:rsid w:val="00671FA7"/>
    <w:rsid w:val="0067581C"/>
    <w:rsid w:val="00676F95"/>
    <w:rsid w:val="00684905"/>
    <w:rsid w:val="00684EA8"/>
    <w:rsid w:val="00684FF0"/>
    <w:rsid w:val="00685025"/>
    <w:rsid w:val="00686B0F"/>
    <w:rsid w:val="00691A18"/>
    <w:rsid w:val="0069312E"/>
    <w:rsid w:val="006935B5"/>
    <w:rsid w:val="00696444"/>
    <w:rsid w:val="00697889"/>
    <w:rsid w:val="006A04E1"/>
    <w:rsid w:val="006A19F8"/>
    <w:rsid w:val="006A2456"/>
    <w:rsid w:val="006A3175"/>
    <w:rsid w:val="006A6012"/>
    <w:rsid w:val="006B20B6"/>
    <w:rsid w:val="006B461F"/>
    <w:rsid w:val="006B7B44"/>
    <w:rsid w:val="006C4EBD"/>
    <w:rsid w:val="006C5C31"/>
    <w:rsid w:val="006D0AA1"/>
    <w:rsid w:val="006D0D02"/>
    <w:rsid w:val="006D3072"/>
    <w:rsid w:val="006D37B3"/>
    <w:rsid w:val="006D5563"/>
    <w:rsid w:val="006D5847"/>
    <w:rsid w:val="006D66AA"/>
    <w:rsid w:val="006E0534"/>
    <w:rsid w:val="006E1635"/>
    <w:rsid w:val="006E294E"/>
    <w:rsid w:val="006E39A3"/>
    <w:rsid w:val="006E4A1E"/>
    <w:rsid w:val="006E5E71"/>
    <w:rsid w:val="006F1308"/>
    <w:rsid w:val="006F2FA3"/>
    <w:rsid w:val="006F3A1D"/>
    <w:rsid w:val="006F6A0A"/>
    <w:rsid w:val="00701603"/>
    <w:rsid w:val="00702461"/>
    <w:rsid w:val="007043D8"/>
    <w:rsid w:val="00706794"/>
    <w:rsid w:val="00706E1F"/>
    <w:rsid w:val="0071094E"/>
    <w:rsid w:val="00715E55"/>
    <w:rsid w:val="00717EC6"/>
    <w:rsid w:val="007221C1"/>
    <w:rsid w:val="0072577A"/>
    <w:rsid w:val="00726008"/>
    <w:rsid w:val="0072728E"/>
    <w:rsid w:val="0072799F"/>
    <w:rsid w:val="00730292"/>
    <w:rsid w:val="00730B2A"/>
    <w:rsid w:val="00730F82"/>
    <w:rsid w:val="00731FF2"/>
    <w:rsid w:val="0073230F"/>
    <w:rsid w:val="00735931"/>
    <w:rsid w:val="00740258"/>
    <w:rsid w:val="0074325F"/>
    <w:rsid w:val="007462AC"/>
    <w:rsid w:val="00750646"/>
    <w:rsid w:val="007510D5"/>
    <w:rsid w:val="0075550E"/>
    <w:rsid w:val="00756E08"/>
    <w:rsid w:val="0076419D"/>
    <w:rsid w:val="007660D8"/>
    <w:rsid w:val="00766491"/>
    <w:rsid w:val="007704A6"/>
    <w:rsid w:val="007717CC"/>
    <w:rsid w:val="0077543C"/>
    <w:rsid w:val="007761CE"/>
    <w:rsid w:val="00780413"/>
    <w:rsid w:val="007811FD"/>
    <w:rsid w:val="0078280A"/>
    <w:rsid w:val="007845A6"/>
    <w:rsid w:val="00792FFB"/>
    <w:rsid w:val="007965D9"/>
    <w:rsid w:val="007A27E7"/>
    <w:rsid w:val="007A4ECB"/>
    <w:rsid w:val="007A5ED2"/>
    <w:rsid w:val="007B20DE"/>
    <w:rsid w:val="007C1082"/>
    <w:rsid w:val="007C4A11"/>
    <w:rsid w:val="007C5805"/>
    <w:rsid w:val="007C7367"/>
    <w:rsid w:val="007C77A4"/>
    <w:rsid w:val="007D01D9"/>
    <w:rsid w:val="007D0E4C"/>
    <w:rsid w:val="007D3A0C"/>
    <w:rsid w:val="007D42F9"/>
    <w:rsid w:val="007D4FB0"/>
    <w:rsid w:val="007D7AEB"/>
    <w:rsid w:val="007E03B2"/>
    <w:rsid w:val="007E10AA"/>
    <w:rsid w:val="007E17E9"/>
    <w:rsid w:val="007E2A6B"/>
    <w:rsid w:val="007E30DA"/>
    <w:rsid w:val="007E57A7"/>
    <w:rsid w:val="007E60E8"/>
    <w:rsid w:val="007E7A88"/>
    <w:rsid w:val="007F2220"/>
    <w:rsid w:val="007F3228"/>
    <w:rsid w:val="007F751A"/>
    <w:rsid w:val="008004A2"/>
    <w:rsid w:val="008007B3"/>
    <w:rsid w:val="00800B13"/>
    <w:rsid w:val="008011E7"/>
    <w:rsid w:val="00806811"/>
    <w:rsid w:val="008072F5"/>
    <w:rsid w:val="00813C51"/>
    <w:rsid w:val="008167C2"/>
    <w:rsid w:val="00817FCD"/>
    <w:rsid w:val="00822027"/>
    <w:rsid w:val="00823600"/>
    <w:rsid w:val="008247F5"/>
    <w:rsid w:val="00824E72"/>
    <w:rsid w:val="00824FF1"/>
    <w:rsid w:val="00826C1D"/>
    <w:rsid w:val="00835BA5"/>
    <w:rsid w:val="00835F18"/>
    <w:rsid w:val="00837FA0"/>
    <w:rsid w:val="008401F4"/>
    <w:rsid w:val="00841EA7"/>
    <w:rsid w:val="00844C9F"/>
    <w:rsid w:val="0085081A"/>
    <w:rsid w:val="0085084F"/>
    <w:rsid w:val="00851045"/>
    <w:rsid w:val="00851B26"/>
    <w:rsid w:val="008556B5"/>
    <w:rsid w:val="008565FD"/>
    <w:rsid w:val="00860F06"/>
    <w:rsid w:val="00864A1B"/>
    <w:rsid w:val="00866708"/>
    <w:rsid w:val="00867B30"/>
    <w:rsid w:val="00873EB2"/>
    <w:rsid w:val="00880C8C"/>
    <w:rsid w:val="008817B7"/>
    <w:rsid w:val="008831C6"/>
    <w:rsid w:val="00883DED"/>
    <w:rsid w:val="00884CA8"/>
    <w:rsid w:val="00885773"/>
    <w:rsid w:val="00886373"/>
    <w:rsid w:val="00886CED"/>
    <w:rsid w:val="00886D8D"/>
    <w:rsid w:val="0089104F"/>
    <w:rsid w:val="008925FF"/>
    <w:rsid w:val="00896C50"/>
    <w:rsid w:val="00897AEF"/>
    <w:rsid w:val="00897BEA"/>
    <w:rsid w:val="008A6C79"/>
    <w:rsid w:val="008A7576"/>
    <w:rsid w:val="008A7A5C"/>
    <w:rsid w:val="008B149B"/>
    <w:rsid w:val="008B3614"/>
    <w:rsid w:val="008B38CE"/>
    <w:rsid w:val="008B5A71"/>
    <w:rsid w:val="008C0027"/>
    <w:rsid w:val="008C7BD1"/>
    <w:rsid w:val="008D21A3"/>
    <w:rsid w:val="008D5676"/>
    <w:rsid w:val="008D61B7"/>
    <w:rsid w:val="008E0117"/>
    <w:rsid w:val="008E26BD"/>
    <w:rsid w:val="008E3794"/>
    <w:rsid w:val="008E7505"/>
    <w:rsid w:val="008F221C"/>
    <w:rsid w:val="008F47BF"/>
    <w:rsid w:val="008F5FB2"/>
    <w:rsid w:val="008F7D37"/>
    <w:rsid w:val="0090002B"/>
    <w:rsid w:val="0090315F"/>
    <w:rsid w:val="00903CCA"/>
    <w:rsid w:val="0090529F"/>
    <w:rsid w:val="00905CF5"/>
    <w:rsid w:val="009064CB"/>
    <w:rsid w:val="00912D4C"/>
    <w:rsid w:val="00914861"/>
    <w:rsid w:val="0091565D"/>
    <w:rsid w:val="009162D3"/>
    <w:rsid w:val="00916FB9"/>
    <w:rsid w:val="009210D4"/>
    <w:rsid w:val="00924496"/>
    <w:rsid w:val="00927F3C"/>
    <w:rsid w:val="009319EB"/>
    <w:rsid w:val="00934029"/>
    <w:rsid w:val="00936538"/>
    <w:rsid w:val="0093721F"/>
    <w:rsid w:val="009379F6"/>
    <w:rsid w:val="00940CEA"/>
    <w:rsid w:val="00941B72"/>
    <w:rsid w:val="00941BA5"/>
    <w:rsid w:val="00944235"/>
    <w:rsid w:val="009450EA"/>
    <w:rsid w:val="00945FC3"/>
    <w:rsid w:val="0094722B"/>
    <w:rsid w:val="00947755"/>
    <w:rsid w:val="00947BC1"/>
    <w:rsid w:val="00947EDE"/>
    <w:rsid w:val="00950E3A"/>
    <w:rsid w:val="00950F28"/>
    <w:rsid w:val="00951A57"/>
    <w:rsid w:val="00951F7C"/>
    <w:rsid w:val="0095552C"/>
    <w:rsid w:val="009556B0"/>
    <w:rsid w:val="0095686C"/>
    <w:rsid w:val="00957408"/>
    <w:rsid w:val="009603F7"/>
    <w:rsid w:val="00960ADA"/>
    <w:rsid w:val="0096312E"/>
    <w:rsid w:val="00963DA7"/>
    <w:rsid w:val="00965F4A"/>
    <w:rsid w:val="00967228"/>
    <w:rsid w:val="00967591"/>
    <w:rsid w:val="009765ED"/>
    <w:rsid w:val="009808A0"/>
    <w:rsid w:val="009844A2"/>
    <w:rsid w:val="0098594C"/>
    <w:rsid w:val="009859DA"/>
    <w:rsid w:val="00986462"/>
    <w:rsid w:val="009868D9"/>
    <w:rsid w:val="00990B33"/>
    <w:rsid w:val="00990D26"/>
    <w:rsid w:val="00991A45"/>
    <w:rsid w:val="00995053"/>
    <w:rsid w:val="00995E18"/>
    <w:rsid w:val="009A5775"/>
    <w:rsid w:val="009A6F0E"/>
    <w:rsid w:val="009B0069"/>
    <w:rsid w:val="009B0E8E"/>
    <w:rsid w:val="009B2B08"/>
    <w:rsid w:val="009B38D5"/>
    <w:rsid w:val="009B4503"/>
    <w:rsid w:val="009B51B8"/>
    <w:rsid w:val="009B655B"/>
    <w:rsid w:val="009C2B67"/>
    <w:rsid w:val="009D06DF"/>
    <w:rsid w:val="009D18B0"/>
    <w:rsid w:val="009D2312"/>
    <w:rsid w:val="009D266C"/>
    <w:rsid w:val="009D3875"/>
    <w:rsid w:val="009D3FF0"/>
    <w:rsid w:val="009D4321"/>
    <w:rsid w:val="009E1CC9"/>
    <w:rsid w:val="009E1F99"/>
    <w:rsid w:val="009E21AD"/>
    <w:rsid w:val="009E3E69"/>
    <w:rsid w:val="009E5D26"/>
    <w:rsid w:val="009E71AC"/>
    <w:rsid w:val="009E748F"/>
    <w:rsid w:val="009F0251"/>
    <w:rsid w:val="009F0546"/>
    <w:rsid w:val="009F1158"/>
    <w:rsid w:val="009F58F2"/>
    <w:rsid w:val="00A049D9"/>
    <w:rsid w:val="00A15BB4"/>
    <w:rsid w:val="00A16B9B"/>
    <w:rsid w:val="00A208B1"/>
    <w:rsid w:val="00A25717"/>
    <w:rsid w:val="00A31307"/>
    <w:rsid w:val="00A32337"/>
    <w:rsid w:val="00A3689C"/>
    <w:rsid w:val="00A43302"/>
    <w:rsid w:val="00A43D8B"/>
    <w:rsid w:val="00A616B2"/>
    <w:rsid w:val="00A644EE"/>
    <w:rsid w:val="00A64773"/>
    <w:rsid w:val="00A64BE2"/>
    <w:rsid w:val="00A65FC3"/>
    <w:rsid w:val="00A6797A"/>
    <w:rsid w:val="00A67C66"/>
    <w:rsid w:val="00A71051"/>
    <w:rsid w:val="00A731F8"/>
    <w:rsid w:val="00A76263"/>
    <w:rsid w:val="00A811F1"/>
    <w:rsid w:val="00A8191D"/>
    <w:rsid w:val="00A82E4F"/>
    <w:rsid w:val="00A85BE0"/>
    <w:rsid w:val="00A91CC6"/>
    <w:rsid w:val="00A923B5"/>
    <w:rsid w:val="00AA2154"/>
    <w:rsid w:val="00AA337D"/>
    <w:rsid w:val="00AA453E"/>
    <w:rsid w:val="00AA5904"/>
    <w:rsid w:val="00AA75A9"/>
    <w:rsid w:val="00AB1A57"/>
    <w:rsid w:val="00AB4947"/>
    <w:rsid w:val="00AC0BD0"/>
    <w:rsid w:val="00AC381A"/>
    <w:rsid w:val="00AD078D"/>
    <w:rsid w:val="00AD0CA1"/>
    <w:rsid w:val="00AD1EB4"/>
    <w:rsid w:val="00AD3781"/>
    <w:rsid w:val="00AD3E3D"/>
    <w:rsid w:val="00AD7D0C"/>
    <w:rsid w:val="00AE020E"/>
    <w:rsid w:val="00AE58A1"/>
    <w:rsid w:val="00AE5C5C"/>
    <w:rsid w:val="00AE7116"/>
    <w:rsid w:val="00AE7FE1"/>
    <w:rsid w:val="00AF0C1B"/>
    <w:rsid w:val="00AF60A2"/>
    <w:rsid w:val="00AF635B"/>
    <w:rsid w:val="00AF6CFA"/>
    <w:rsid w:val="00B013A6"/>
    <w:rsid w:val="00B01A1E"/>
    <w:rsid w:val="00B02040"/>
    <w:rsid w:val="00B03FB1"/>
    <w:rsid w:val="00B049DC"/>
    <w:rsid w:val="00B12494"/>
    <w:rsid w:val="00B154D8"/>
    <w:rsid w:val="00B21CE6"/>
    <w:rsid w:val="00B275C9"/>
    <w:rsid w:val="00B30B85"/>
    <w:rsid w:val="00B334C8"/>
    <w:rsid w:val="00B33853"/>
    <w:rsid w:val="00B33EB8"/>
    <w:rsid w:val="00B341E2"/>
    <w:rsid w:val="00B355D7"/>
    <w:rsid w:val="00B35697"/>
    <w:rsid w:val="00B35921"/>
    <w:rsid w:val="00B4087A"/>
    <w:rsid w:val="00B414D1"/>
    <w:rsid w:val="00B429B5"/>
    <w:rsid w:val="00B436A5"/>
    <w:rsid w:val="00B44D9E"/>
    <w:rsid w:val="00B4652D"/>
    <w:rsid w:val="00B470BC"/>
    <w:rsid w:val="00B47BE1"/>
    <w:rsid w:val="00B51602"/>
    <w:rsid w:val="00B51AB4"/>
    <w:rsid w:val="00B550E1"/>
    <w:rsid w:val="00B55934"/>
    <w:rsid w:val="00B5638D"/>
    <w:rsid w:val="00B56602"/>
    <w:rsid w:val="00B61C0C"/>
    <w:rsid w:val="00B65276"/>
    <w:rsid w:val="00B65CAF"/>
    <w:rsid w:val="00B70D49"/>
    <w:rsid w:val="00B71AC4"/>
    <w:rsid w:val="00B728A2"/>
    <w:rsid w:val="00B72933"/>
    <w:rsid w:val="00B74037"/>
    <w:rsid w:val="00B776C6"/>
    <w:rsid w:val="00B8192D"/>
    <w:rsid w:val="00B82042"/>
    <w:rsid w:val="00B83643"/>
    <w:rsid w:val="00B83769"/>
    <w:rsid w:val="00B84660"/>
    <w:rsid w:val="00B856ED"/>
    <w:rsid w:val="00B8673B"/>
    <w:rsid w:val="00B86782"/>
    <w:rsid w:val="00B901A1"/>
    <w:rsid w:val="00B90CB9"/>
    <w:rsid w:val="00B91A9D"/>
    <w:rsid w:val="00B924DB"/>
    <w:rsid w:val="00BA038A"/>
    <w:rsid w:val="00BA19FE"/>
    <w:rsid w:val="00BA1DA0"/>
    <w:rsid w:val="00BA2189"/>
    <w:rsid w:val="00BA25FE"/>
    <w:rsid w:val="00BA28BC"/>
    <w:rsid w:val="00BA2ECF"/>
    <w:rsid w:val="00BA2F85"/>
    <w:rsid w:val="00BA597F"/>
    <w:rsid w:val="00BA7358"/>
    <w:rsid w:val="00BB221F"/>
    <w:rsid w:val="00BB29DB"/>
    <w:rsid w:val="00BB2E88"/>
    <w:rsid w:val="00BB639C"/>
    <w:rsid w:val="00BC02E1"/>
    <w:rsid w:val="00BC70E9"/>
    <w:rsid w:val="00BD5060"/>
    <w:rsid w:val="00BD5099"/>
    <w:rsid w:val="00BE0EB8"/>
    <w:rsid w:val="00BE112C"/>
    <w:rsid w:val="00BE2D26"/>
    <w:rsid w:val="00BE387E"/>
    <w:rsid w:val="00BE4300"/>
    <w:rsid w:val="00BE65B6"/>
    <w:rsid w:val="00BF15BC"/>
    <w:rsid w:val="00BF191E"/>
    <w:rsid w:val="00BF4210"/>
    <w:rsid w:val="00BF4602"/>
    <w:rsid w:val="00C009EF"/>
    <w:rsid w:val="00C00AB4"/>
    <w:rsid w:val="00C013A5"/>
    <w:rsid w:val="00C0156E"/>
    <w:rsid w:val="00C01A7D"/>
    <w:rsid w:val="00C0249B"/>
    <w:rsid w:val="00C04965"/>
    <w:rsid w:val="00C0558E"/>
    <w:rsid w:val="00C1498D"/>
    <w:rsid w:val="00C16075"/>
    <w:rsid w:val="00C21C53"/>
    <w:rsid w:val="00C2202A"/>
    <w:rsid w:val="00C25B96"/>
    <w:rsid w:val="00C2761B"/>
    <w:rsid w:val="00C27C5C"/>
    <w:rsid w:val="00C374EC"/>
    <w:rsid w:val="00C46803"/>
    <w:rsid w:val="00C51A86"/>
    <w:rsid w:val="00C538C4"/>
    <w:rsid w:val="00C541E7"/>
    <w:rsid w:val="00C54AE1"/>
    <w:rsid w:val="00C55FB3"/>
    <w:rsid w:val="00C577A2"/>
    <w:rsid w:val="00C60833"/>
    <w:rsid w:val="00C62AB7"/>
    <w:rsid w:val="00C631C9"/>
    <w:rsid w:val="00C6431C"/>
    <w:rsid w:val="00C6457B"/>
    <w:rsid w:val="00C65986"/>
    <w:rsid w:val="00C7127A"/>
    <w:rsid w:val="00C716AF"/>
    <w:rsid w:val="00C72B92"/>
    <w:rsid w:val="00C72D4C"/>
    <w:rsid w:val="00C74E00"/>
    <w:rsid w:val="00C755DD"/>
    <w:rsid w:val="00C76B37"/>
    <w:rsid w:val="00C8015A"/>
    <w:rsid w:val="00C80311"/>
    <w:rsid w:val="00C816FD"/>
    <w:rsid w:val="00C82B3D"/>
    <w:rsid w:val="00C82F07"/>
    <w:rsid w:val="00C83154"/>
    <w:rsid w:val="00C84966"/>
    <w:rsid w:val="00C859F2"/>
    <w:rsid w:val="00C86DD2"/>
    <w:rsid w:val="00C93F6A"/>
    <w:rsid w:val="00C940AC"/>
    <w:rsid w:val="00C96494"/>
    <w:rsid w:val="00C96D28"/>
    <w:rsid w:val="00CA0E3F"/>
    <w:rsid w:val="00CA377D"/>
    <w:rsid w:val="00CA7101"/>
    <w:rsid w:val="00CB1A4C"/>
    <w:rsid w:val="00CB565F"/>
    <w:rsid w:val="00CB61A8"/>
    <w:rsid w:val="00CB6FE6"/>
    <w:rsid w:val="00CB732D"/>
    <w:rsid w:val="00CB7E46"/>
    <w:rsid w:val="00CC095B"/>
    <w:rsid w:val="00CC7CD9"/>
    <w:rsid w:val="00CD372C"/>
    <w:rsid w:val="00CD42A9"/>
    <w:rsid w:val="00CD4F3E"/>
    <w:rsid w:val="00CD5E9B"/>
    <w:rsid w:val="00CE0D80"/>
    <w:rsid w:val="00CE2525"/>
    <w:rsid w:val="00CE4712"/>
    <w:rsid w:val="00CF0481"/>
    <w:rsid w:val="00CF38B5"/>
    <w:rsid w:val="00CF4B7C"/>
    <w:rsid w:val="00CF5904"/>
    <w:rsid w:val="00D00284"/>
    <w:rsid w:val="00D05694"/>
    <w:rsid w:val="00D05F24"/>
    <w:rsid w:val="00D06F62"/>
    <w:rsid w:val="00D07859"/>
    <w:rsid w:val="00D12EEE"/>
    <w:rsid w:val="00D138C8"/>
    <w:rsid w:val="00D16650"/>
    <w:rsid w:val="00D17F5C"/>
    <w:rsid w:val="00D21450"/>
    <w:rsid w:val="00D2347B"/>
    <w:rsid w:val="00D24589"/>
    <w:rsid w:val="00D24655"/>
    <w:rsid w:val="00D26C75"/>
    <w:rsid w:val="00D31740"/>
    <w:rsid w:val="00D350BF"/>
    <w:rsid w:val="00D35850"/>
    <w:rsid w:val="00D35D08"/>
    <w:rsid w:val="00D35DC8"/>
    <w:rsid w:val="00D37AF3"/>
    <w:rsid w:val="00D4018B"/>
    <w:rsid w:val="00D40C94"/>
    <w:rsid w:val="00D42914"/>
    <w:rsid w:val="00D43236"/>
    <w:rsid w:val="00D53508"/>
    <w:rsid w:val="00D57006"/>
    <w:rsid w:val="00D605C9"/>
    <w:rsid w:val="00D616B1"/>
    <w:rsid w:val="00D62165"/>
    <w:rsid w:val="00D62648"/>
    <w:rsid w:val="00D664BB"/>
    <w:rsid w:val="00D7336F"/>
    <w:rsid w:val="00D75884"/>
    <w:rsid w:val="00D769D2"/>
    <w:rsid w:val="00D8173D"/>
    <w:rsid w:val="00D81D91"/>
    <w:rsid w:val="00D81E5F"/>
    <w:rsid w:val="00D8419A"/>
    <w:rsid w:val="00D85336"/>
    <w:rsid w:val="00D8541F"/>
    <w:rsid w:val="00D854C0"/>
    <w:rsid w:val="00D855D1"/>
    <w:rsid w:val="00D91A0D"/>
    <w:rsid w:val="00D91B21"/>
    <w:rsid w:val="00D91BEA"/>
    <w:rsid w:val="00D925EB"/>
    <w:rsid w:val="00D97270"/>
    <w:rsid w:val="00D978E8"/>
    <w:rsid w:val="00D97AD1"/>
    <w:rsid w:val="00DA2DDB"/>
    <w:rsid w:val="00DA5942"/>
    <w:rsid w:val="00DB1501"/>
    <w:rsid w:val="00DB2554"/>
    <w:rsid w:val="00DB2A87"/>
    <w:rsid w:val="00DB3DC0"/>
    <w:rsid w:val="00DB5F26"/>
    <w:rsid w:val="00DB72C1"/>
    <w:rsid w:val="00DB7FF8"/>
    <w:rsid w:val="00DC2541"/>
    <w:rsid w:val="00DC2874"/>
    <w:rsid w:val="00DC4321"/>
    <w:rsid w:val="00DC4F73"/>
    <w:rsid w:val="00DC77BE"/>
    <w:rsid w:val="00DD03A5"/>
    <w:rsid w:val="00DD57D2"/>
    <w:rsid w:val="00DD7CB7"/>
    <w:rsid w:val="00DE03EA"/>
    <w:rsid w:val="00DF3D78"/>
    <w:rsid w:val="00DF67D3"/>
    <w:rsid w:val="00E01643"/>
    <w:rsid w:val="00E01EA4"/>
    <w:rsid w:val="00E02373"/>
    <w:rsid w:val="00E06D13"/>
    <w:rsid w:val="00E109BF"/>
    <w:rsid w:val="00E10B55"/>
    <w:rsid w:val="00E1324B"/>
    <w:rsid w:val="00E133D1"/>
    <w:rsid w:val="00E1387D"/>
    <w:rsid w:val="00E13915"/>
    <w:rsid w:val="00E14F05"/>
    <w:rsid w:val="00E15416"/>
    <w:rsid w:val="00E17A2B"/>
    <w:rsid w:val="00E250B2"/>
    <w:rsid w:val="00E2693E"/>
    <w:rsid w:val="00E30AFB"/>
    <w:rsid w:val="00E314D9"/>
    <w:rsid w:val="00E323F9"/>
    <w:rsid w:val="00E32618"/>
    <w:rsid w:val="00E35A69"/>
    <w:rsid w:val="00E3789D"/>
    <w:rsid w:val="00E424A4"/>
    <w:rsid w:val="00E44A51"/>
    <w:rsid w:val="00E459E6"/>
    <w:rsid w:val="00E45B95"/>
    <w:rsid w:val="00E6095F"/>
    <w:rsid w:val="00E67CEC"/>
    <w:rsid w:val="00E734EC"/>
    <w:rsid w:val="00E74BAC"/>
    <w:rsid w:val="00E751AC"/>
    <w:rsid w:val="00E771E4"/>
    <w:rsid w:val="00E8057D"/>
    <w:rsid w:val="00E867F6"/>
    <w:rsid w:val="00E867F8"/>
    <w:rsid w:val="00E90DE8"/>
    <w:rsid w:val="00E9380A"/>
    <w:rsid w:val="00E94C96"/>
    <w:rsid w:val="00E95350"/>
    <w:rsid w:val="00E95D31"/>
    <w:rsid w:val="00E967B0"/>
    <w:rsid w:val="00EA1161"/>
    <w:rsid w:val="00EA1785"/>
    <w:rsid w:val="00EA3366"/>
    <w:rsid w:val="00EA6451"/>
    <w:rsid w:val="00EA7EAC"/>
    <w:rsid w:val="00EB0D54"/>
    <w:rsid w:val="00EB4F46"/>
    <w:rsid w:val="00EB53DD"/>
    <w:rsid w:val="00EB7892"/>
    <w:rsid w:val="00EB7985"/>
    <w:rsid w:val="00EC0EB6"/>
    <w:rsid w:val="00EC3B7E"/>
    <w:rsid w:val="00EC591C"/>
    <w:rsid w:val="00EC6F9E"/>
    <w:rsid w:val="00EC73B3"/>
    <w:rsid w:val="00ED27E5"/>
    <w:rsid w:val="00ED61B9"/>
    <w:rsid w:val="00ED678A"/>
    <w:rsid w:val="00EE2157"/>
    <w:rsid w:val="00EE7207"/>
    <w:rsid w:val="00EF171A"/>
    <w:rsid w:val="00EF3550"/>
    <w:rsid w:val="00EF4559"/>
    <w:rsid w:val="00EF56EA"/>
    <w:rsid w:val="00EF79B9"/>
    <w:rsid w:val="00F026BF"/>
    <w:rsid w:val="00F046AD"/>
    <w:rsid w:val="00F04D4E"/>
    <w:rsid w:val="00F060CC"/>
    <w:rsid w:val="00F071A5"/>
    <w:rsid w:val="00F07EBE"/>
    <w:rsid w:val="00F11B4C"/>
    <w:rsid w:val="00F13BC6"/>
    <w:rsid w:val="00F13DE2"/>
    <w:rsid w:val="00F16C98"/>
    <w:rsid w:val="00F16CF3"/>
    <w:rsid w:val="00F22C6C"/>
    <w:rsid w:val="00F251CB"/>
    <w:rsid w:val="00F27A9B"/>
    <w:rsid w:val="00F31616"/>
    <w:rsid w:val="00F32E46"/>
    <w:rsid w:val="00F337E4"/>
    <w:rsid w:val="00F3443F"/>
    <w:rsid w:val="00F344BA"/>
    <w:rsid w:val="00F3489F"/>
    <w:rsid w:val="00F348D5"/>
    <w:rsid w:val="00F35D0A"/>
    <w:rsid w:val="00F35DE3"/>
    <w:rsid w:val="00F4208F"/>
    <w:rsid w:val="00F42489"/>
    <w:rsid w:val="00F44430"/>
    <w:rsid w:val="00F44B28"/>
    <w:rsid w:val="00F4582E"/>
    <w:rsid w:val="00F4591C"/>
    <w:rsid w:val="00F543A7"/>
    <w:rsid w:val="00F546F3"/>
    <w:rsid w:val="00F55714"/>
    <w:rsid w:val="00F60422"/>
    <w:rsid w:val="00F6094D"/>
    <w:rsid w:val="00F61ADA"/>
    <w:rsid w:val="00F63DE5"/>
    <w:rsid w:val="00F665EB"/>
    <w:rsid w:val="00F70B5D"/>
    <w:rsid w:val="00F711A8"/>
    <w:rsid w:val="00F72296"/>
    <w:rsid w:val="00F73B5E"/>
    <w:rsid w:val="00F7564E"/>
    <w:rsid w:val="00F85311"/>
    <w:rsid w:val="00F85A05"/>
    <w:rsid w:val="00F90832"/>
    <w:rsid w:val="00F915EF"/>
    <w:rsid w:val="00F930C9"/>
    <w:rsid w:val="00F949DF"/>
    <w:rsid w:val="00F95D21"/>
    <w:rsid w:val="00F96814"/>
    <w:rsid w:val="00FA00E9"/>
    <w:rsid w:val="00FA1757"/>
    <w:rsid w:val="00FA17A6"/>
    <w:rsid w:val="00FA4687"/>
    <w:rsid w:val="00FA5157"/>
    <w:rsid w:val="00FB240C"/>
    <w:rsid w:val="00FB2518"/>
    <w:rsid w:val="00FB3EA4"/>
    <w:rsid w:val="00FB5A1D"/>
    <w:rsid w:val="00FB5BD2"/>
    <w:rsid w:val="00FB7D54"/>
    <w:rsid w:val="00FC2EE1"/>
    <w:rsid w:val="00FD0CC8"/>
    <w:rsid w:val="00FD2D52"/>
    <w:rsid w:val="00FD460E"/>
    <w:rsid w:val="00FD477D"/>
    <w:rsid w:val="00FE001B"/>
    <w:rsid w:val="00FE196C"/>
    <w:rsid w:val="00FE3277"/>
    <w:rsid w:val="00FE351F"/>
    <w:rsid w:val="00FE3637"/>
    <w:rsid w:val="00FE564A"/>
    <w:rsid w:val="00FF170D"/>
    <w:rsid w:val="00FF212E"/>
    <w:rsid w:val="00FF2984"/>
    <w:rsid w:val="00FF3F61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DB"/>
    <w:pPr>
      <w:overflowPunct w:val="0"/>
      <w:autoSpaceDE w:val="0"/>
      <w:autoSpaceDN w:val="0"/>
      <w:adjustRightInd w:val="0"/>
      <w:textAlignment w:val="baseline"/>
    </w:pPr>
    <w:rPr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BB29D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B29D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BB29DB"/>
    <w:pPr>
      <w:ind w:left="360" w:hanging="360"/>
    </w:pPr>
  </w:style>
  <w:style w:type="paragraph" w:styleId="MessageHeader">
    <w:name w:val="Message Header"/>
    <w:basedOn w:val="Normal"/>
    <w:semiHidden/>
    <w:rsid w:val="00BB29DB"/>
    <w:pPr>
      <w:ind w:left="1080" w:hanging="1080"/>
    </w:pPr>
    <w:rPr>
      <w:rFonts w:ascii="Arial" w:hAnsi="Arial"/>
      <w:sz w:val="24"/>
    </w:rPr>
  </w:style>
  <w:style w:type="paragraph" w:styleId="Salutation">
    <w:name w:val="Salutation"/>
    <w:basedOn w:val="Normal"/>
    <w:rsid w:val="00BB29DB"/>
  </w:style>
  <w:style w:type="paragraph" w:styleId="Closing">
    <w:name w:val="Closing"/>
    <w:basedOn w:val="Normal"/>
    <w:semiHidden/>
    <w:rsid w:val="00BB29DB"/>
    <w:pPr>
      <w:ind w:left="4320"/>
    </w:pPr>
  </w:style>
  <w:style w:type="paragraph" w:customStyle="1" w:styleId="InsideAddress">
    <w:name w:val="Inside Address"/>
    <w:basedOn w:val="Normal"/>
    <w:rsid w:val="00BB29DB"/>
  </w:style>
  <w:style w:type="paragraph" w:styleId="Title">
    <w:name w:val="Title"/>
    <w:basedOn w:val="Normal"/>
    <w:qFormat/>
    <w:rsid w:val="00BB29DB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semiHidden/>
    <w:rsid w:val="00BB29DB"/>
    <w:pPr>
      <w:ind w:left="4320"/>
    </w:pPr>
  </w:style>
  <w:style w:type="paragraph" w:styleId="BodyText">
    <w:name w:val="Body Text"/>
    <w:basedOn w:val="Normal"/>
    <w:semiHidden/>
    <w:rsid w:val="00BB29DB"/>
    <w:pPr>
      <w:spacing w:after="120"/>
    </w:pPr>
  </w:style>
  <w:style w:type="paragraph" w:styleId="BodyTextIndent">
    <w:name w:val="Body Text Indent"/>
    <w:basedOn w:val="Normal"/>
    <w:semiHidden/>
    <w:rsid w:val="00BB29DB"/>
    <w:pPr>
      <w:spacing w:after="120"/>
      <w:ind w:left="360"/>
    </w:pPr>
  </w:style>
  <w:style w:type="paragraph" w:styleId="BodyText3">
    <w:name w:val="Body Text 3"/>
    <w:basedOn w:val="BodyTextIndent"/>
    <w:rsid w:val="00BB29DB"/>
  </w:style>
  <w:style w:type="paragraph" w:styleId="Subtitle">
    <w:name w:val="Subtitle"/>
    <w:basedOn w:val="Normal"/>
    <w:qFormat/>
    <w:rsid w:val="00BB29DB"/>
    <w:pPr>
      <w:spacing w:after="60"/>
      <w:jc w:val="center"/>
    </w:pPr>
    <w:rPr>
      <w:rFonts w:ascii="Arial" w:hAnsi="Arial"/>
      <w:i/>
      <w:sz w:val="24"/>
    </w:rPr>
  </w:style>
  <w:style w:type="table" w:styleId="TableGrid">
    <w:name w:val="Table Grid"/>
    <w:basedOn w:val="TableNormal"/>
    <w:uiPriority w:val="59"/>
    <w:rsid w:val="00BA03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50FA0"/>
    <w:rPr>
      <w:rFonts w:ascii="Arial" w:hAnsi="Arial"/>
      <w:b/>
      <w:kern w:val="28"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350F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72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22B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472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22B"/>
    <w:rPr>
      <w:lang w:val="en-US"/>
    </w:rPr>
  </w:style>
  <w:style w:type="paragraph" w:styleId="ListParagraph">
    <w:name w:val="List Paragraph"/>
    <w:basedOn w:val="Normal"/>
    <w:uiPriority w:val="34"/>
    <w:qFormat/>
    <w:rsid w:val="009210D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Latha"/>
      <w:sz w:val="22"/>
      <w:szCs w:val="22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78B7-15DD-4636-AFCE-D6AEF95E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Panel/Most Immediate</vt:lpstr>
    </vt:vector>
  </TitlesOfParts>
  <Company>Hewlett-Packard Company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Panel/Most Immediate</dc:title>
  <dc:creator>K.S.</dc:creator>
  <cp:lastModifiedBy>User</cp:lastModifiedBy>
  <cp:revision>2</cp:revision>
  <cp:lastPrinted>2017-05-31T08:04:00Z</cp:lastPrinted>
  <dcterms:created xsi:type="dcterms:W3CDTF">2017-06-20T15:00:00Z</dcterms:created>
  <dcterms:modified xsi:type="dcterms:W3CDTF">2017-06-20T15:00:00Z</dcterms:modified>
</cp:coreProperties>
</file>